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903441" w14:textId="77777777" w:rsidR="00130C3C" w:rsidRPr="0074518E" w:rsidRDefault="00130C3C" w:rsidP="0074518E">
      <w:pPr>
        <w:jc w:val="center"/>
        <w:rPr>
          <w:rFonts w:ascii="Throne Of Egypt Regular" w:hAnsi="Throne Of Egypt Regular"/>
          <w:sz w:val="44"/>
          <w:szCs w:val="44"/>
        </w:rPr>
      </w:pPr>
      <w:r w:rsidRPr="0074518E">
        <w:rPr>
          <w:rFonts w:ascii="Throne Of Egypt Regular" w:hAnsi="Throne Of Egypt Regular"/>
          <w:sz w:val="44"/>
          <w:szCs w:val="44"/>
        </w:rPr>
        <w:t>NOMBRES PREMIERS</w:t>
      </w:r>
    </w:p>
    <w:p w14:paraId="28316FFD" w14:textId="77777777" w:rsidR="00130C3C" w:rsidRDefault="00130C3C" w:rsidP="00130C3C"/>
    <w:p w14:paraId="0BA2169A" w14:textId="77777777" w:rsidR="00130C3C" w:rsidRPr="0074518E" w:rsidRDefault="00130C3C" w:rsidP="00163A62">
      <w:pPr>
        <w:pStyle w:val="ListParagraph"/>
        <w:numPr>
          <w:ilvl w:val="0"/>
          <w:numId w:val="10"/>
        </w:numPr>
        <w:jc w:val="both"/>
        <w:rPr>
          <w:rFonts w:ascii="Throne Of Egypt Regular" w:hAnsi="Throne Of Egypt Regular"/>
          <w:sz w:val="32"/>
          <w:szCs w:val="32"/>
        </w:rPr>
      </w:pPr>
      <w:proofErr w:type="spellStart"/>
      <w:r w:rsidRPr="0074518E">
        <w:rPr>
          <w:rFonts w:ascii="Throne Of Egypt Regular" w:hAnsi="Throne Of Egypt Regular"/>
          <w:sz w:val="32"/>
          <w:szCs w:val="32"/>
        </w:rPr>
        <w:t>G</w:t>
      </w:r>
      <w:r w:rsidR="0074518E">
        <w:rPr>
          <w:rFonts w:ascii="Throne Of Egypt Regular" w:hAnsi="Throne Of Egypt Regular"/>
          <w:sz w:val="32"/>
          <w:szCs w:val="32"/>
        </w:rPr>
        <w:t>e</w:t>
      </w:r>
      <w:r w:rsidRPr="0074518E">
        <w:rPr>
          <w:rFonts w:ascii="Throne Of Egypt Regular" w:hAnsi="Throne Of Egypt Regular"/>
          <w:sz w:val="32"/>
          <w:szCs w:val="32"/>
        </w:rPr>
        <w:t>n</w:t>
      </w:r>
      <w:r w:rsidR="0074518E">
        <w:rPr>
          <w:rFonts w:ascii="Throne Of Egypt Regular" w:hAnsi="Throne Of Egypt Regular"/>
          <w:sz w:val="32"/>
          <w:szCs w:val="32"/>
        </w:rPr>
        <w:t>e</w:t>
      </w:r>
      <w:r w:rsidRPr="0074518E">
        <w:rPr>
          <w:rFonts w:ascii="Throne Of Egypt Regular" w:hAnsi="Throne Of Egypt Regular"/>
          <w:sz w:val="32"/>
          <w:szCs w:val="32"/>
        </w:rPr>
        <w:t>ralit</w:t>
      </w:r>
      <w:r w:rsidR="0074518E">
        <w:rPr>
          <w:rFonts w:ascii="Throne Of Egypt Regular" w:hAnsi="Throne Of Egypt Regular"/>
          <w:sz w:val="32"/>
          <w:szCs w:val="32"/>
        </w:rPr>
        <w:t>e</w:t>
      </w:r>
      <w:r w:rsidRPr="0074518E">
        <w:rPr>
          <w:rFonts w:ascii="Throne Of Egypt Regular" w:hAnsi="Throne Of Egypt Regular"/>
          <w:sz w:val="32"/>
          <w:szCs w:val="32"/>
        </w:rPr>
        <w:t>s</w:t>
      </w:r>
      <w:proofErr w:type="spellEnd"/>
    </w:p>
    <w:p w14:paraId="6449D5AE" w14:textId="77777777" w:rsidR="00130C3C" w:rsidRDefault="00130C3C" w:rsidP="00163A62">
      <w:pPr>
        <w:pStyle w:val="ListParagraph"/>
        <w:numPr>
          <w:ilvl w:val="1"/>
          <w:numId w:val="10"/>
        </w:numPr>
        <w:jc w:val="both"/>
      </w:pPr>
      <w:r>
        <w:t>Rappels</w:t>
      </w:r>
    </w:p>
    <w:p w14:paraId="7F9755D7" w14:textId="77777777" w:rsidR="00130C3C" w:rsidRDefault="00130C3C" w:rsidP="00163A62">
      <w:pPr>
        <w:pStyle w:val="ListParagraph"/>
        <w:jc w:val="both"/>
      </w:pPr>
      <w:r>
        <w:rPr>
          <w:i/>
        </w:rPr>
        <w:t>Définition </w:t>
      </w:r>
      <w:r>
        <w:t>: un nombre premier est un entier naturel qui admet exactement deux diviseurs distincts, 1 et lui-même.</w:t>
      </w:r>
    </w:p>
    <w:p w14:paraId="6BC50CF1" w14:textId="77777777" w:rsidR="00130C3C" w:rsidRPr="00DB77D0" w:rsidRDefault="00130C3C" w:rsidP="00163A62">
      <w:pPr>
        <w:pStyle w:val="ListParagraph"/>
        <w:jc w:val="both"/>
      </w:pPr>
      <w:r>
        <w:t>Un entier naturel, différent de 0 et 1, qui n’est pas premier est composé.</w:t>
      </w:r>
    </w:p>
    <w:p w14:paraId="018E72DD" w14:textId="52B86D88" w:rsidR="00130C3C" w:rsidRDefault="00130C3C" w:rsidP="00163A62">
      <w:pPr>
        <w:pStyle w:val="ListParagraph"/>
        <w:jc w:val="both"/>
      </w:pPr>
      <w:r>
        <w:rPr>
          <w:i/>
        </w:rPr>
        <w:t>Remarques</w:t>
      </w:r>
      <w:r>
        <w:t> </w:t>
      </w:r>
      <w:r w:rsidR="00814396">
        <w:t>(</w:t>
      </w:r>
      <w:r w:rsidR="00814396">
        <w:rPr>
          <w:i/>
        </w:rPr>
        <w:t>à compléter</w:t>
      </w:r>
      <w:r w:rsidR="00814396">
        <w:t>)</w:t>
      </w:r>
      <w:r>
        <w:t>:</w:t>
      </w:r>
    </w:p>
    <w:p w14:paraId="50D93EC2" w14:textId="77777777" w:rsidR="00130C3C" w:rsidRDefault="00130C3C" w:rsidP="00163A62">
      <w:pPr>
        <w:pStyle w:val="ListParagraph"/>
        <w:numPr>
          <w:ilvl w:val="0"/>
          <w:numId w:val="2"/>
        </w:numPr>
        <w:jc w:val="both"/>
      </w:pPr>
      <w:r>
        <w:t xml:space="preserve"> 0 n’est pas premier car</w:t>
      </w:r>
    </w:p>
    <w:p w14:paraId="39497457" w14:textId="77777777" w:rsidR="00130C3C" w:rsidRDefault="00130C3C" w:rsidP="00163A62">
      <w:pPr>
        <w:pStyle w:val="ListParagraph"/>
        <w:numPr>
          <w:ilvl w:val="0"/>
          <w:numId w:val="2"/>
        </w:numPr>
        <w:jc w:val="both"/>
      </w:pPr>
      <w:r>
        <w:t>1 n’est pas premier car</w:t>
      </w:r>
    </w:p>
    <w:p w14:paraId="52010712" w14:textId="77777777" w:rsidR="00130C3C" w:rsidRDefault="00130C3C" w:rsidP="00163A62">
      <w:pPr>
        <w:pStyle w:val="ListParagraph"/>
        <w:numPr>
          <w:ilvl w:val="0"/>
          <w:numId w:val="2"/>
        </w:numPr>
        <w:jc w:val="both"/>
      </w:pPr>
      <w:r>
        <w:t>2 est l’unique nombre premier pair</w:t>
      </w:r>
    </w:p>
    <w:p w14:paraId="0C7912BC" w14:textId="77777777" w:rsidR="00130C3C" w:rsidRDefault="00130C3C" w:rsidP="00163A62">
      <w:pPr>
        <w:jc w:val="both"/>
      </w:pPr>
    </w:p>
    <w:p w14:paraId="1BD07DEE" w14:textId="77777777" w:rsidR="00130C3C" w:rsidRDefault="00130C3C" w:rsidP="00163A62">
      <w:pPr>
        <w:ind w:left="708"/>
        <w:jc w:val="both"/>
      </w:pPr>
      <w:r>
        <w:rPr>
          <w:i/>
        </w:rPr>
        <w:t>Exemples remarquables</w:t>
      </w:r>
      <w:r>
        <w:t> :</w:t>
      </w:r>
    </w:p>
    <w:p w14:paraId="287BDFD1" w14:textId="77777777" w:rsidR="00130C3C" w:rsidRDefault="00130C3C" w:rsidP="00163A62">
      <w:pPr>
        <w:pStyle w:val="ListParagraph"/>
        <w:numPr>
          <w:ilvl w:val="0"/>
          <w:numId w:val="3"/>
        </w:numPr>
        <w:jc w:val="both"/>
      </w:pPr>
      <w:r>
        <w:t>8281807978…10987654321 est premier</w:t>
      </w:r>
    </w:p>
    <w:p w14:paraId="33460BED" w14:textId="085825AF" w:rsidR="00130C3C" w:rsidRDefault="00130C3C" w:rsidP="00163A62">
      <w:pPr>
        <w:pStyle w:val="ListParagraph"/>
        <w:numPr>
          <w:ilvl w:val="0"/>
          <w:numId w:val="3"/>
        </w:numPr>
        <w:jc w:val="both"/>
      </w:pPr>
      <w:r>
        <w:t xml:space="preserve">Le nombre </w:t>
      </w:r>
      <w:r w:rsidR="0074518E" w:rsidRPr="0074518E">
        <w:rPr>
          <w:position w:val="-12"/>
        </w:rPr>
        <w:object w:dxaOrig="1340" w:dyaOrig="380" w14:anchorId="70BC7A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35pt;height:19.35pt" o:ole="">
            <v:imagedata r:id="rId8" o:title=""/>
          </v:shape>
          <o:OLEObject Type="Embed" ProgID="Equation.DSMT4" ShapeID="_x0000_i1025" DrawAspect="Content" ObjectID="_1579166692" r:id="rId9"/>
        </w:object>
      </w:r>
      <w:r>
        <w:t xml:space="preserve"> est premier, mais également les termes de la suite finie </w:t>
      </w:r>
      <w:r w:rsidR="00E03A54" w:rsidRPr="00E03A54">
        <w:rPr>
          <w:position w:val="-12"/>
        </w:rPr>
        <w:object w:dxaOrig="1280" w:dyaOrig="380" w14:anchorId="7351D77F">
          <v:shape id="_x0000_i1026" type="#_x0000_t75" style="width:64pt;height:19.35pt" o:ole="">
            <v:imagedata r:id="rId10" o:title=""/>
          </v:shape>
          <o:OLEObject Type="Embed" ProgID="Equation.DSMT4" ShapeID="_x0000_i1026" DrawAspect="Content" ObjectID="_1579166693" r:id="rId11"/>
        </w:object>
      </w:r>
      <w:r>
        <w:t xml:space="preserve"> sept fois de suite (</w:t>
      </w:r>
      <w:r w:rsidR="00163A62">
        <w:t>chaîne</w:t>
      </w:r>
      <w:r>
        <w:t xml:space="preserve"> de </w:t>
      </w:r>
      <w:r w:rsidRPr="00C2177F">
        <w:t>Cunningham</w:t>
      </w:r>
      <w:r>
        <w:t xml:space="preserve">, de nombres de Sophie Germain, </w:t>
      </w:r>
      <w:r w:rsidRPr="00C2177F">
        <w:t>1776-1831)</w:t>
      </w:r>
      <w:r>
        <w:t>.</w:t>
      </w:r>
    </w:p>
    <w:p w14:paraId="21444304" w14:textId="38AA4EEA" w:rsidR="00130C3C" w:rsidRDefault="00130C3C" w:rsidP="00163A62">
      <w:pPr>
        <w:pStyle w:val="ListParagraph"/>
        <w:numPr>
          <w:ilvl w:val="0"/>
          <w:numId w:val="3"/>
        </w:numPr>
        <w:jc w:val="both"/>
      </w:pPr>
      <w:r>
        <w:t>Le nombre 1</w:t>
      </w:r>
      <w:r>
        <w:rPr>
          <w:vertAlign w:val="subscript"/>
        </w:rPr>
        <w:t>1031</w:t>
      </w:r>
      <w:r>
        <w:t xml:space="preserve"> est premier (nombre formé de 1031 fois le chiffre 1). Idem avec </w:t>
      </w:r>
      <w:r w:rsidRPr="003E3DFB">
        <w:t>2, 19, 23, 317, 1031, 49081, 86453, 109297, 270343, 5794777,</w:t>
      </w:r>
      <w:r>
        <w:t xml:space="preserve"> et</w:t>
      </w:r>
      <w:r w:rsidRPr="003E3DFB">
        <w:t xml:space="preserve"> 8177207</w:t>
      </w:r>
      <w:r>
        <w:t xml:space="preserve"> fois le chiffre 1. Ces nombres sont appelés </w:t>
      </w:r>
      <w:proofErr w:type="spellStart"/>
      <w:r>
        <w:t>rep</w:t>
      </w:r>
      <w:proofErr w:type="spellEnd"/>
      <w:r>
        <w:t>-unit. Vous remarquerez que le nombre de chiffres de chacun de ces nombre</w:t>
      </w:r>
      <w:r w:rsidR="00163A62">
        <w:t>s</w:t>
      </w:r>
      <w:r>
        <w:t>… est premier. Défi : trouvez (</w:t>
      </w:r>
      <w:proofErr w:type="spellStart"/>
      <w:r>
        <w:t>seul.e</w:t>
      </w:r>
      <w:proofErr w:type="spellEnd"/>
      <w:r>
        <w:t>) l’idée de la preuve de cette propriété.</w:t>
      </w:r>
    </w:p>
    <w:p w14:paraId="52CBA19B" w14:textId="77777777" w:rsidR="00130C3C" w:rsidRDefault="00130C3C" w:rsidP="00163A62">
      <w:pPr>
        <w:pStyle w:val="ListParagraph"/>
        <w:numPr>
          <w:ilvl w:val="0"/>
          <w:numId w:val="3"/>
        </w:numPr>
        <w:jc w:val="both"/>
      </w:pPr>
      <w:r>
        <w:t>Le nombre 1</w:t>
      </w:r>
      <w:r>
        <w:rPr>
          <w:vertAlign w:val="subscript"/>
        </w:rPr>
        <w:t>10080</w:t>
      </w:r>
      <w:r>
        <w:t>0</w:t>
      </w:r>
      <w:r>
        <w:rPr>
          <w:vertAlign w:val="subscript"/>
        </w:rPr>
        <w:t>2135</w:t>
      </w:r>
      <w:r>
        <w:t>1 est premier.</w:t>
      </w:r>
    </w:p>
    <w:p w14:paraId="69039724" w14:textId="77777777" w:rsidR="00130C3C" w:rsidRDefault="00130C3C" w:rsidP="00163A62">
      <w:pPr>
        <w:pStyle w:val="ListParagraph"/>
        <w:numPr>
          <w:ilvl w:val="0"/>
          <w:numId w:val="3"/>
        </w:numPr>
        <w:jc w:val="both"/>
      </w:pPr>
      <w:r>
        <w:t>Le nombre 1</w:t>
      </w:r>
      <w:r>
        <w:rPr>
          <w:vertAlign w:val="subscript"/>
        </w:rPr>
        <w:t>111</w:t>
      </w:r>
      <w:r>
        <w:t>2</w:t>
      </w:r>
      <w:r>
        <w:rPr>
          <w:vertAlign w:val="subscript"/>
        </w:rPr>
        <w:t>1111</w:t>
      </w:r>
      <w:r>
        <w:t>2</w:t>
      </w:r>
      <w:r>
        <w:rPr>
          <w:vertAlign w:val="subscript"/>
        </w:rPr>
        <w:t>111</w:t>
      </w:r>
      <w:r>
        <w:t>...8</w:t>
      </w:r>
      <w:r>
        <w:rPr>
          <w:vertAlign w:val="subscript"/>
        </w:rPr>
        <w:t>111</w:t>
      </w:r>
      <w:r>
        <w:t>9</w:t>
      </w:r>
      <w:r>
        <w:rPr>
          <w:vertAlign w:val="subscript"/>
        </w:rPr>
        <w:t>1111</w:t>
      </w:r>
      <w:r>
        <w:t>0</w:t>
      </w:r>
      <w:r>
        <w:rPr>
          <w:vertAlign w:val="subscript"/>
        </w:rPr>
        <w:t>2284</w:t>
      </w:r>
      <w:r>
        <w:t>1 est premier.</w:t>
      </w:r>
    </w:p>
    <w:p w14:paraId="49CA2621" w14:textId="531E6F6D" w:rsidR="00130C3C" w:rsidRDefault="00130C3C" w:rsidP="00163A62">
      <w:pPr>
        <w:pStyle w:val="ListParagraph"/>
        <w:numPr>
          <w:ilvl w:val="0"/>
          <w:numId w:val="3"/>
        </w:numPr>
        <w:jc w:val="both"/>
      </w:pPr>
      <w:r>
        <w:t>L’</w:t>
      </w:r>
      <w:proofErr w:type="spellStart"/>
      <w:r>
        <w:t>Electronic</w:t>
      </w:r>
      <w:proofErr w:type="spellEnd"/>
      <w:r>
        <w:t xml:space="preserve"> </w:t>
      </w:r>
      <w:proofErr w:type="spellStart"/>
      <w:r>
        <w:t>Frontier</w:t>
      </w:r>
      <w:proofErr w:type="spellEnd"/>
      <w:r>
        <w:t xml:space="preserve"> </w:t>
      </w:r>
      <w:proofErr w:type="spellStart"/>
      <w:r>
        <w:t>Fundation</w:t>
      </w:r>
      <w:proofErr w:type="spellEnd"/>
      <w:r>
        <w:t xml:space="preserve"> offre 250000 dollars pour la découverte d’un nombre premier d’un milliard de chiffres ou plus</w:t>
      </w:r>
      <w:r w:rsidR="00131AC0">
        <w:t>.</w:t>
      </w:r>
    </w:p>
    <w:p w14:paraId="00CCFD4F" w14:textId="0EE25BF2" w:rsidR="00131AC0" w:rsidRDefault="00131AC0" w:rsidP="00163A62">
      <w:pPr>
        <w:pStyle w:val="ListParagraph"/>
        <w:numPr>
          <w:ilvl w:val="0"/>
          <w:numId w:val="3"/>
        </w:numPr>
        <w:jc w:val="both"/>
      </w:pPr>
      <w:r>
        <w:t>Les nombre</w:t>
      </w:r>
      <w:r w:rsidR="00814396">
        <w:t>s</w:t>
      </w:r>
      <w:r>
        <w:t xml:space="preserve"> premiers « illégaux » sont à la fois </w:t>
      </w:r>
      <w:r w:rsidR="00814396">
        <w:t xml:space="preserve">des nombres premiers, et </w:t>
      </w:r>
      <w:r>
        <w:t xml:space="preserve">une critique pour montrer le ridicule de lois qui rendent la détention de certaines informations illégales. Cf. l’article </w:t>
      </w:r>
      <w:proofErr w:type="spellStart"/>
      <w:r>
        <w:t>Wikipedia</w:t>
      </w:r>
      <w:proofErr w:type="spellEnd"/>
      <w:r>
        <w:t>, qui donne des nombres premiers permettant de craquer un DVD ou un code CSS.</w:t>
      </w:r>
    </w:p>
    <w:p w14:paraId="6B25A8F6" w14:textId="77777777" w:rsidR="00130C3C" w:rsidRDefault="00130C3C" w:rsidP="00677914">
      <w:pPr>
        <w:pStyle w:val="ListParagraph"/>
        <w:ind w:left="1428"/>
        <w:jc w:val="both"/>
      </w:pPr>
    </w:p>
    <w:p w14:paraId="1ECFD191" w14:textId="77777777" w:rsidR="00130C3C" w:rsidRDefault="00130C3C" w:rsidP="00163A62">
      <w:pPr>
        <w:ind w:left="708"/>
        <w:jc w:val="both"/>
      </w:pPr>
      <w:r>
        <w:rPr>
          <w:i/>
        </w:rPr>
        <w:t>Conjectures sur les nombres premiers</w:t>
      </w:r>
      <w:r>
        <w:t> :</w:t>
      </w:r>
    </w:p>
    <w:p w14:paraId="25A7663E" w14:textId="78A24484" w:rsidR="00130C3C" w:rsidRDefault="00130C3C" w:rsidP="00163A62">
      <w:pPr>
        <w:ind w:left="708"/>
        <w:jc w:val="both"/>
      </w:pPr>
      <w:r>
        <w:t>Il y a de très nombreuses conjectures irrésolues sur les nombre</w:t>
      </w:r>
      <w:r w:rsidR="00163A62">
        <w:t>s</w:t>
      </w:r>
      <w:r>
        <w:t xml:space="preserve"> premiers, en voici un extrait (directement de </w:t>
      </w:r>
      <w:proofErr w:type="spellStart"/>
      <w:r>
        <w:t>Wikipedia</w:t>
      </w:r>
      <w:proofErr w:type="spellEnd"/>
      <w:r>
        <w:t>) :</w:t>
      </w:r>
    </w:p>
    <w:p w14:paraId="7A55214F" w14:textId="77777777" w:rsidR="00130C3C" w:rsidRPr="00F46B56" w:rsidRDefault="00130C3C" w:rsidP="00163A62">
      <w:pPr>
        <w:numPr>
          <w:ilvl w:val="0"/>
          <w:numId w:val="5"/>
        </w:numPr>
        <w:tabs>
          <w:tab w:val="clear" w:pos="720"/>
          <w:tab w:val="num" w:pos="3948"/>
        </w:tabs>
        <w:spacing w:before="100" w:beforeAutospacing="1" w:after="100" w:afterAutospacing="1"/>
        <w:ind w:left="1428"/>
        <w:jc w:val="both"/>
        <w:rPr>
          <w:rFonts w:eastAsia="Times New Roman"/>
          <w:szCs w:val="24"/>
          <w:lang w:eastAsia="fr-FR"/>
        </w:rPr>
      </w:pPr>
      <w:r w:rsidRPr="00F46B56">
        <w:rPr>
          <w:rFonts w:eastAsia="Times New Roman"/>
          <w:szCs w:val="24"/>
          <w:lang w:eastAsia="fr-FR"/>
        </w:rPr>
        <w:t xml:space="preserve">Les </w:t>
      </w:r>
      <w:r w:rsidRPr="002B117A">
        <w:t xml:space="preserve">quatre </w:t>
      </w:r>
      <w:hyperlink r:id="rId12" w:tooltip="Problèmes de Landau" w:history="1">
        <w:r w:rsidRPr="002B117A">
          <w:t>problèmes de Landau</w:t>
        </w:r>
      </w:hyperlink>
      <w:r w:rsidRPr="00F46B56">
        <w:rPr>
          <w:rFonts w:eastAsia="Times New Roman"/>
          <w:szCs w:val="24"/>
          <w:lang w:eastAsia="fr-FR"/>
        </w:rPr>
        <w:t xml:space="preserve"> : </w:t>
      </w:r>
    </w:p>
    <w:p w14:paraId="2EEBD95F" w14:textId="77777777" w:rsidR="00130C3C" w:rsidRPr="00F46B56" w:rsidRDefault="00C129AB" w:rsidP="00163A62">
      <w:pPr>
        <w:numPr>
          <w:ilvl w:val="1"/>
          <w:numId w:val="5"/>
        </w:numPr>
        <w:tabs>
          <w:tab w:val="clear" w:pos="1440"/>
          <w:tab w:val="num" w:pos="3960"/>
        </w:tabs>
        <w:spacing w:before="100" w:beforeAutospacing="1" w:after="100" w:afterAutospacing="1"/>
        <w:ind w:left="2148"/>
        <w:jc w:val="both"/>
        <w:rPr>
          <w:rFonts w:eastAsia="Times New Roman"/>
          <w:szCs w:val="24"/>
          <w:lang w:eastAsia="fr-FR"/>
        </w:rPr>
      </w:pPr>
      <w:hyperlink r:id="rId13" w:tooltip="Conjecture de Goldbach" w:history="1">
        <w:r w:rsidR="00130C3C" w:rsidRPr="002B117A">
          <w:t>conjecture de Goldbach</w:t>
        </w:r>
      </w:hyperlink>
      <w:r w:rsidR="00130C3C" w:rsidRPr="00F46B56">
        <w:rPr>
          <w:rFonts w:eastAsia="Times New Roman"/>
          <w:szCs w:val="24"/>
          <w:lang w:eastAsia="fr-FR"/>
        </w:rPr>
        <w:t> : tout nombre pair strictement supérieur à 2 peut s'écrire comme somme de deux nombres premiers ;</w:t>
      </w:r>
    </w:p>
    <w:p w14:paraId="28FEED27" w14:textId="77777777" w:rsidR="00130C3C" w:rsidRPr="00F46B56" w:rsidRDefault="00130C3C" w:rsidP="00163A62">
      <w:pPr>
        <w:numPr>
          <w:ilvl w:val="1"/>
          <w:numId w:val="5"/>
        </w:numPr>
        <w:tabs>
          <w:tab w:val="clear" w:pos="1440"/>
          <w:tab w:val="num" w:pos="3960"/>
        </w:tabs>
        <w:spacing w:before="100" w:beforeAutospacing="1" w:after="100" w:afterAutospacing="1"/>
        <w:ind w:left="2148"/>
        <w:jc w:val="both"/>
        <w:rPr>
          <w:rFonts w:eastAsia="Times New Roman"/>
          <w:szCs w:val="24"/>
          <w:lang w:eastAsia="fr-FR"/>
        </w:rPr>
      </w:pPr>
      <w:r w:rsidRPr="00F46B56">
        <w:rPr>
          <w:rFonts w:eastAsia="Times New Roman"/>
          <w:szCs w:val="24"/>
          <w:lang w:eastAsia="fr-FR"/>
        </w:rPr>
        <w:t xml:space="preserve">conjecture des </w:t>
      </w:r>
      <w:hyperlink r:id="rId14" w:anchor="Nombres_premiers_jumeaux" w:history="1">
        <w:r w:rsidRPr="002B117A">
          <w:t>nombres premiers jumeaux</w:t>
        </w:r>
      </w:hyperlink>
      <w:r w:rsidRPr="002B117A">
        <w:t> </w:t>
      </w:r>
      <w:r w:rsidRPr="00F46B56">
        <w:rPr>
          <w:rFonts w:eastAsia="Times New Roman"/>
          <w:szCs w:val="24"/>
          <w:lang w:eastAsia="fr-FR"/>
        </w:rPr>
        <w:t>: il existe une infinité de jumeaux premiers ;</w:t>
      </w:r>
    </w:p>
    <w:p w14:paraId="56DCAA43" w14:textId="734D573A" w:rsidR="00130C3C" w:rsidRPr="00F46B56" w:rsidRDefault="00C129AB" w:rsidP="00163A62">
      <w:pPr>
        <w:numPr>
          <w:ilvl w:val="1"/>
          <w:numId w:val="5"/>
        </w:numPr>
        <w:tabs>
          <w:tab w:val="clear" w:pos="1440"/>
          <w:tab w:val="num" w:pos="3600"/>
        </w:tabs>
        <w:spacing w:before="100" w:beforeAutospacing="1" w:after="100" w:afterAutospacing="1"/>
        <w:ind w:left="2148"/>
        <w:jc w:val="both"/>
        <w:rPr>
          <w:rFonts w:eastAsia="Times New Roman"/>
          <w:szCs w:val="24"/>
          <w:lang w:eastAsia="fr-FR"/>
        </w:rPr>
      </w:pPr>
      <w:hyperlink r:id="rId15" w:tooltip="Conjecture de Legendre" w:history="1">
        <w:r w:rsidR="00130C3C" w:rsidRPr="002B117A">
          <w:t>conjecture de Legendre</w:t>
        </w:r>
      </w:hyperlink>
      <w:r w:rsidR="00130C3C" w:rsidRPr="002B117A">
        <w:t> :</w:t>
      </w:r>
      <w:r w:rsidR="00130C3C" w:rsidRPr="00F46B56">
        <w:rPr>
          <w:rFonts w:eastAsia="Times New Roman"/>
          <w:szCs w:val="24"/>
          <w:lang w:eastAsia="fr-FR"/>
        </w:rPr>
        <w:t xml:space="preserve"> il existe toujours au moins un nombre premier entre </w:t>
      </w:r>
      <w:r w:rsidR="00130C3C" w:rsidRPr="00F46B56">
        <w:rPr>
          <w:rFonts w:eastAsia="Times New Roman"/>
          <w:i/>
          <w:iCs/>
          <w:szCs w:val="24"/>
          <w:lang w:eastAsia="fr-FR"/>
        </w:rPr>
        <w:t>n</w:t>
      </w:r>
      <w:r w:rsidR="00130C3C" w:rsidRPr="00F46B56">
        <w:rPr>
          <w:rFonts w:eastAsia="Times New Roman"/>
          <w:szCs w:val="24"/>
          <w:vertAlign w:val="superscript"/>
          <w:lang w:eastAsia="fr-FR"/>
        </w:rPr>
        <w:t>2</w:t>
      </w:r>
      <w:r w:rsidR="00130C3C" w:rsidRPr="00F46B56">
        <w:rPr>
          <w:rFonts w:eastAsia="Times New Roman"/>
          <w:szCs w:val="24"/>
          <w:lang w:eastAsia="fr-FR"/>
        </w:rPr>
        <w:t xml:space="preserve"> et (</w:t>
      </w:r>
      <w:r w:rsidR="00130C3C" w:rsidRPr="00F46B56">
        <w:rPr>
          <w:rFonts w:eastAsia="Times New Roman"/>
          <w:i/>
          <w:iCs/>
          <w:szCs w:val="24"/>
          <w:lang w:eastAsia="fr-FR"/>
        </w:rPr>
        <w:t>n</w:t>
      </w:r>
      <w:r w:rsidR="00030E81">
        <w:rPr>
          <w:rFonts w:eastAsia="Times New Roman"/>
          <w:szCs w:val="24"/>
          <w:lang w:eastAsia="fr-FR"/>
        </w:rPr>
        <w:t> + </w:t>
      </w:r>
      <w:r w:rsidR="00130C3C" w:rsidRPr="00F46B56">
        <w:rPr>
          <w:rFonts w:eastAsia="Times New Roman"/>
          <w:szCs w:val="24"/>
          <w:lang w:eastAsia="fr-FR"/>
        </w:rPr>
        <w:t>1)</w:t>
      </w:r>
      <w:r w:rsidR="00130C3C" w:rsidRPr="00F46B56">
        <w:rPr>
          <w:rFonts w:eastAsia="Times New Roman"/>
          <w:szCs w:val="24"/>
          <w:vertAlign w:val="superscript"/>
          <w:lang w:eastAsia="fr-FR"/>
        </w:rPr>
        <w:t>2</w:t>
      </w:r>
      <w:r w:rsidR="00130C3C" w:rsidRPr="00F46B56">
        <w:rPr>
          <w:rFonts w:eastAsia="Times New Roman"/>
          <w:szCs w:val="24"/>
          <w:lang w:eastAsia="fr-FR"/>
        </w:rPr>
        <w:t xml:space="preserve"> ; cette conjecture est liée </w:t>
      </w:r>
      <w:r w:rsidR="00130C3C" w:rsidRPr="002B117A">
        <w:t>à l'</w:t>
      </w:r>
      <w:hyperlink r:id="rId16" w:tooltip="Hypothèse de Riemann" w:history="1">
        <w:r w:rsidR="00130C3C" w:rsidRPr="002B117A">
          <w:t>hypothèse de Riemann</w:t>
        </w:r>
      </w:hyperlink>
      <w:r w:rsidR="00130C3C" w:rsidRPr="00F46B56">
        <w:rPr>
          <w:rFonts w:eastAsia="Times New Roman"/>
          <w:szCs w:val="24"/>
          <w:lang w:eastAsia="fr-FR"/>
        </w:rPr>
        <w:t xml:space="preserve"> et, comme cette dernière, reste non démontrée à ce jour ;</w:t>
      </w:r>
    </w:p>
    <w:p w14:paraId="6A7CB5E9" w14:textId="7B26F882" w:rsidR="00130C3C" w:rsidRPr="00F46B56" w:rsidRDefault="00130C3C" w:rsidP="00163A62">
      <w:pPr>
        <w:numPr>
          <w:ilvl w:val="1"/>
          <w:numId w:val="5"/>
        </w:numPr>
        <w:tabs>
          <w:tab w:val="clear" w:pos="1440"/>
          <w:tab w:val="num" w:pos="3240"/>
        </w:tabs>
        <w:spacing w:before="100" w:beforeAutospacing="1" w:after="100" w:afterAutospacing="1"/>
        <w:ind w:left="2148"/>
        <w:jc w:val="both"/>
        <w:rPr>
          <w:rFonts w:eastAsia="Times New Roman"/>
          <w:szCs w:val="24"/>
          <w:lang w:eastAsia="fr-FR"/>
        </w:rPr>
      </w:pPr>
      <w:r w:rsidRPr="00F46B56">
        <w:rPr>
          <w:rFonts w:eastAsia="Times New Roman"/>
          <w:szCs w:val="24"/>
          <w:lang w:eastAsia="fr-FR"/>
        </w:rPr>
        <w:t xml:space="preserve">existence d'une infinité de nombres premiers de la forme </w:t>
      </w:r>
      <w:r w:rsidRPr="00F46B56">
        <w:rPr>
          <w:rFonts w:eastAsia="Times New Roman"/>
          <w:i/>
          <w:iCs/>
          <w:szCs w:val="24"/>
          <w:lang w:eastAsia="fr-FR"/>
        </w:rPr>
        <w:t>n</w:t>
      </w:r>
      <w:r w:rsidRPr="00F46B56">
        <w:rPr>
          <w:rFonts w:eastAsia="Times New Roman"/>
          <w:szCs w:val="24"/>
          <w:vertAlign w:val="superscript"/>
          <w:lang w:eastAsia="fr-FR"/>
        </w:rPr>
        <w:t>2</w:t>
      </w:r>
      <w:r w:rsidR="00723386">
        <w:rPr>
          <w:rFonts w:eastAsia="Times New Roman"/>
          <w:szCs w:val="24"/>
          <w:lang w:eastAsia="fr-FR"/>
        </w:rPr>
        <w:t> + </w:t>
      </w:r>
      <w:r w:rsidRPr="00F46B56">
        <w:rPr>
          <w:rFonts w:eastAsia="Times New Roman"/>
          <w:szCs w:val="24"/>
          <w:lang w:eastAsia="fr-FR"/>
        </w:rPr>
        <w:t>1.</w:t>
      </w:r>
    </w:p>
    <w:p w14:paraId="4D5BA939" w14:textId="77777777" w:rsidR="00130C3C" w:rsidRPr="00F46B56" w:rsidRDefault="00130C3C" w:rsidP="00163A62">
      <w:pPr>
        <w:numPr>
          <w:ilvl w:val="0"/>
          <w:numId w:val="5"/>
        </w:numPr>
        <w:tabs>
          <w:tab w:val="clear" w:pos="720"/>
          <w:tab w:val="num" w:pos="2520"/>
        </w:tabs>
        <w:spacing w:before="100" w:beforeAutospacing="1" w:after="100" w:afterAutospacing="1"/>
        <w:ind w:left="1428"/>
        <w:jc w:val="both"/>
        <w:rPr>
          <w:rFonts w:eastAsia="Times New Roman"/>
          <w:szCs w:val="24"/>
          <w:lang w:eastAsia="fr-FR"/>
        </w:rPr>
      </w:pPr>
      <w:r w:rsidRPr="00F46B56">
        <w:rPr>
          <w:rFonts w:eastAsia="Times New Roman"/>
          <w:szCs w:val="24"/>
          <w:lang w:eastAsia="fr-FR"/>
        </w:rPr>
        <w:t xml:space="preserve">L'existence d'une infinité </w:t>
      </w:r>
      <w:r w:rsidRPr="002B117A">
        <w:t xml:space="preserve">de </w:t>
      </w:r>
      <w:hyperlink r:id="rId17" w:tooltip="Nombre premier de Sophie Germain" w:history="1">
        <w:r w:rsidRPr="002B117A">
          <w:t>nombres premiers de Sophie Germain</w:t>
        </w:r>
      </w:hyperlink>
      <w:r w:rsidRPr="00F46B56">
        <w:rPr>
          <w:rFonts w:eastAsia="Times New Roman"/>
          <w:szCs w:val="24"/>
          <w:lang w:eastAsia="fr-FR"/>
        </w:rPr>
        <w:t>.</w:t>
      </w:r>
    </w:p>
    <w:p w14:paraId="5077DA08" w14:textId="77777777" w:rsidR="00130C3C" w:rsidRPr="00F46B56" w:rsidRDefault="00130C3C" w:rsidP="00163A62">
      <w:pPr>
        <w:numPr>
          <w:ilvl w:val="0"/>
          <w:numId w:val="5"/>
        </w:numPr>
        <w:tabs>
          <w:tab w:val="clear" w:pos="720"/>
          <w:tab w:val="num" w:pos="2868"/>
        </w:tabs>
        <w:spacing w:before="100" w:beforeAutospacing="1" w:after="100" w:afterAutospacing="1"/>
        <w:ind w:left="1428"/>
        <w:jc w:val="both"/>
        <w:rPr>
          <w:rFonts w:eastAsia="Times New Roman"/>
          <w:szCs w:val="24"/>
          <w:lang w:eastAsia="fr-FR"/>
        </w:rPr>
      </w:pPr>
      <w:r w:rsidRPr="00F46B56">
        <w:rPr>
          <w:rFonts w:eastAsia="Times New Roman"/>
          <w:szCs w:val="24"/>
          <w:lang w:eastAsia="fr-FR"/>
        </w:rPr>
        <w:t xml:space="preserve">La </w:t>
      </w:r>
      <w:hyperlink r:id="rId18" w:tooltip="Conjecture de Polignac" w:history="1">
        <w:r w:rsidRPr="002B117A">
          <w:t>conjecture de Polignac</w:t>
        </w:r>
      </w:hyperlink>
      <w:r w:rsidRPr="002B117A">
        <w:t xml:space="preserve"> (do</w:t>
      </w:r>
      <w:r w:rsidRPr="00F46B56">
        <w:rPr>
          <w:rFonts w:eastAsia="Times New Roman"/>
          <w:szCs w:val="24"/>
          <w:lang w:eastAsia="fr-FR"/>
        </w:rPr>
        <w:t xml:space="preserve">nt celle des nombres premiers jumeaux est le cas particulier </w:t>
      </w:r>
      <w:r w:rsidRPr="00F46B56">
        <w:rPr>
          <w:rFonts w:eastAsia="Times New Roman"/>
          <w:i/>
          <w:iCs/>
          <w:szCs w:val="24"/>
          <w:lang w:eastAsia="fr-FR"/>
        </w:rPr>
        <w:t>n</w:t>
      </w:r>
      <w:r w:rsidRPr="00F46B56">
        <w:rPr>
          <w:rFonts w:eastAsia="Times New Roman"/>
          <w:szCs w:val="24"/>
          <w:lang w:eastAsia="fr-FR"/>
        </w:rPr>
        <w:t xml:space="preserve"> = 2) : tout entier naturel pair </w:t>
      </w:r>
      <w:r w:rsidRPr="00F46B56">
        <w:rPr>
          <w:rFonts w:eastAsia="Times New Roman"/>
          <w:i/>
          <w:iCs/>
          <w:szCs w:val="24"/>
          <w:lang w:eastAsia="fr-FR"/>
        </w:rPr>
        <w:t>n</w:t>
      </w:r>
      <w:r w:rsidRPr="00F46B56">
        <w:rPr>
          <w:rFonts w:eastAsia="Times New Roman"/>
          <w:szCs w:val="24"/>
          <w:lang w:eastAsia="fr-FR"/>
        </w:rPr>
        <w:t xml:space="preserve"> peut s'écrire comme différence de deux nombres premiers consécutifs et cela d'une infinité de manières.</w:t>
      </w:r>
    </w:p>
    <w:p w14:paraId="20F43515" w14:textId="09208B2B" w:rsidR="00130C3C" w:rsidRPr="00F46B56" w:rsidRDefault="00130C3C" w:rsidP="00163A62">
      <w:pPr>
        <w:numPr>
          <w:ilvl w:val="0"/>
          <w:numId w:val="5"/>
        </w:numPr>
        <w:tabs>
          <w:tab w:val="clear" w:pos="720"/>
          <w:tab w:val="num" w:pos="2160"/>
        </w:tabs>
        <w:spacing w:before="100" w:beforeAutospacing="1" w:after="100" w:afterAutospacing="1"/>
        <w:ind w:left="1428"/>
        <w:jc w:val="both"/>
        <w:rPr>
          <w:rFonts w:eastAsia="Times New Roman"/>
          <w:szCs w:val="24"/>
          <w:lang w:eastAsia="fr-FR"/>
        </w:rPr>
      </w:pPr>
      <w:r w:rsidRPr="00F46B56">
        <w:rPr>
          <w:rFonts w:eastAsia="Times New Roman"/>
          <w:szCs w:val="24"/>
          <w:lang w:eastAsia="fr-FR"/>
        </w:rPr>
        <w:t xml:space="preserve">Y a-t-il une infinité </w:t>
      </w:r>
      <w:r w:rsidRPr="002B117A">
        <w:t xml:space="preserve">de </w:t>
      </w:r>
      <w:hyperlink r:id="rId19" w:tooltip="Nombre premier factoriel" w:history="1">
        <w:r w:rsidRPr="002B117A">
          <w:t>nombres premiers factoriels</w:t>
        </w:r>
      </w:hyperlink>
      <w:r w:rsidRPr="00F46B56">
        <w:rPr>
          <w:rFonts w:eastAsia="Times New Roman"/>
          <w:szCs w:val="24"/>
          <w:lang w:eastAsia="fr-FR"/>
        </w:rPr>
        <w:t xml:space="preserve"> </w:t>
      </w:r>
      <w:r w:rsidR="00723386">
        <w:rPr>
          <w:rFonts w:eastAsia="Times New Roman"/>
          <w:szCs w:val="24"/>
          <w:lang w:eastAsia="fr-FR"/>
        </w:rPr>
        <w:t>(du type n ! + </w:t>
      </w:r>
      <w:r>
        <w:rPr>
          <w:rFonts w:eastAsia="Times New Roman"/>
          <w:szCs w:val="24"/>
          <w:lang w:eastAsia="fr-FR"/>
        </w:rPr>
        <w:t xml:space="preserve">1 ou </w:t>
      </w:r>
      <w:r w:rsidR="00723386">
        <w:rPr>
          <w:rFonts w:eastAsia="Times New Roman"/>
          <w:szCs w:val="24"/>
          <w:lang w:eastAsia="fr-FR"/>
        </w:rPr>
        <w:t>–</w:t>
      </w:r>
      <w:r>
        <w:rPr>
          <w:rFonts w:eastAsia="Times New Roman"/>
          <w:szCs w:val="24"/>
          <w:lang w:eastAsia="fr-FR"/>
        </w:rPr>
        <w:t xml:space="preserve">1) </w:t>
      </w:r>
      <w:r w:rsidRPr="00F46B56">
        <w:rPr>
          <w:rFonts w:eastAsia="Times New Roman"/>
          <w:szCs w:val="24"/>
          <w:lang w:eastAsia="fr-FR"/>
        </w:rPr>
        <w:t xml:space="preserve">ou </w:t>
      </w:r>
      <w:hyperlink r:id="rId20" w:tooltip="Nombre premier primoriel" w:history="1">
        <w:proofErr w:type="spellStart"/>
        <w:r w:rsidRPr="002B117A">
          <w:t>primoriels</w:t>
        </w:r>
        <w:proofErr w:type="spellEnd"/>
      </w:hyperlink>
      <w:r>
        <w:rPr>
          <w:rFonts w:eastAsia="Times New Roman"/>
          <w:szCs w:val="24"/>
          <w:lang w:eastAsia="fr-FR"/>
        </w:rPr>
        <w:t xml:space="preserve"> (similaire à la factorielle, mais le produit se fait uniquement sur les nombres premiers inférieurs ou égaux à </w:t>
      </w:r>
      <w:r w:rsidRPr="00306CBA">
        <w:rPr>
          <w:rFonts w:eastAsia="Times New Roman"/>
          <w:i/>
          <w:szCs w:val="24"/>
          <w:lang w:eastAsia="fr-FR"/>
        </w:rPr>
        <w:t>n</w:t>
      </w:r>
      <w:r>
        <w:rPr>
          <w:rFonts w:eastAsia="Times New Roman"/>
          <w:szCs w:val="24"/>
          <w:lang w:eastAsia="fr-FR"/>
        </w:rPr>
        <w:t>)</w:t>
      </w:r>
      <w:r w:rsidRPr="00F46B56">
        <w:rPr>
          <w:rFonts w:eastAsia="Times New Roman"/>
          <w:szCs w:val="24"/>
          <w:lang w:eastAsia="fr-FR"/>
        </w:rPr>
        <w:t> ?</w:t>
      </w:r>
    </w:p>
    <w:p w14:paraId="53A527BE" w14:textId="77777777" w:rsidR="00130C3C" w:rsidRPr="00F46B56" w:rsidRDefault="00130C3C" w:rsidP="00163A62">
      <w:pPr>
        <w:numPr>
          <w:ilvl w:val="0"/>
          <w:numId w:val="5"/>
        </w:numPr>
        <w:tabs>
          <w:tab w:val="clear" w:pos="720"/>
          <w:tab w:val="num" w:pos="1800"/>
        </w:tabs>
        <w:spacing w:before="100" w:beforeAutospacing="1" w:after="100" w:afterAutospacing="1"/>
        <w:ind w:left="1428"/>
        <w:jc w:val="both"/>
        <w:rPr>
          <w:rFonts w:eastAsia="Times New Roman"/>
          <w:szCs w:val="24"/>
          <w:lang w:eastAsia="fr-FR"/>
        </w:rPr>
      </w:pPr>
      <w:r w:rsidRPr="00F46B56">
        <w:rPr>
          <w:rFonts w:eastAsia="Times New Roman"/>
          <w:szCs w:val="24"/>
          <w:lang w:eastAsia="fr-FR"/>
        </w:rPr>
        <w:lastRenderedPageBreak/>
        <w:t xml:space="preserve">Une conjecture </w:t>
      </w:r>
      <w:r w:rsidRPr="002B117A">
        <w:t xml:space="preserve">de </w:t>
      </w:r>
      <w:hyperlink r:id="rId21" w:tooltip="Daniel Shanks" w:history="1">
        <w:r w:rsidRPr="002B117A">
          <w:t xml:space="preserve">Daniel </w:t>
        </w:r>
        <w:proofErr w:type="spellStart"/>
        <w:r w:rsidRPr="002B117A">
          <w:t>Shanks</w:t>
        </w:r>
        <w:proofErr w:type="spellEnd"/>
      </w:hyperlink>
      <w:r w:rsidRPr="00F46B56">
        <w:rPr>
          <w:rFonts w:eastAsia="Times New Roman"/>
          <w:szCs w:val="24"/>
          <w:lang w:eastAsia="fr-FR"/>
        </w:rPr>
        <w:t xml:space="preserve"> : soit la </w:t>
      </w:r>
      <w:hyperlink r:id="rId22" w:anchor="Démonstration_d'Euclide" w:tooltip="Théorème d'Euclide sur les nombres premiers" w:history="1">
        <w:r w:rsidRPr="002B117A">
          <w:t>suite, dite d'Euclide-Mullin</w:t>
        </w:r>
      </w:hyperlink>
      <w:r w:rsidRPr="002B117A">
        <w:t>,</w:t>
      </w:r>
      <w:r w:rsidRPr="00F46B56">
        <w:rPr>
          <w:rFonts w:eastAsia="Times New Roman"/>
          <w:szCs w:val="24"/>
          <w:lang w:eastAsia="fr-FR"/>
        </w:rPr>
        <w:t xml:space="preserve"> de premier terme </w:t>
      </w:r>
      <w:r w:rsidRPr="00F46B56">
        <w:rPr>
          <w:rFonts w:eastAsia="Times New Roman"/>
          <w:i/>
          <w:iCs/>
          <w:szCs w:val="24"/>
          <w:lang w:eastAsia="fr-FR"/>
        </w:rPr>
        <w:t>u</w:t>
      </w:r>
      <w:r w:rsidRPr="00F46B56">
        <w:rPr>
          <w:rFonts w:eastAsia="Times New Roman"/>
          <w:szCs w:val="24"/>
          <w:vertAlign w:val="subscript"/>
          <w:lang w:eastAsia="fr-FR"/>
        </w:rPr>
        <w:t>1</w:t>
      </w:r>
      <w:r w:rsidRPr="00F46B56">
        <w:rPr>
          <w:rFonts w:eastAsia="Times New Roman"/>
          <w:szCs w:val="24"/>
          <w:lang w:eastAsia="fr-FR"/>
        </w:rPr>
        <w:t xml:space="preserve"> = 2 et telle que le terme </w:t>
      </w:r>
      <w:r w:rsidRPr="00F46B56">
        <w:rPr>
          <w:rFonts w:eastAsia="Times New Roman"/>
          <w:i/>
          <w:iCs/>
          <w:szCs w:val="24"/>
          <w:lang w:eastAsia="fr-FR"/>
        </w:rPr>
        <w:t>u</w:t>
      </w:r>
      <w:r w:rsidRPr="00F46B56">
        <w:rPr>
          <w:rFonts w:eastAsia="Times New Roman"/>
          <w:i/>
          <w:iCs/>
          <w:szCs w:val="24"/>
          <w:vertAlign w:val="subscript"/>
          <w:lang w:eastAsia="fr-FR"/>
        </w:rPr>
        <w:t>n</w:t>
      </w:r>
      <w:r w:rsidRPr="00F46B56">
        <w:rPr>
          <w:rFonts w:eastAsia="Times New Roman"/>
          <w:szCs w:val="24"/>
          <w:lang w:eastAsia="fr-FR"/>
        </w:rPr>
        <w:t xml:space="preserve"> soit le plus petit diviseur premier du </w:t>
      </w:r>
      <w:hyperlink r:id="rId23" w:tooltip="Entier naturel" w:history="1">
        <w:r w:rsidRPr="002B117A">
          <w:t>successeur</w:t>
        </w:r>
      </w:hyperlink>
      <w:r w:rsidRPr="00F46B56">
        <w:rPr>
          <w:rFonts w:eastAsia="Times New Roman"/>
          <w:szCs w:val="24"/>
          <w:lang w:eastAsia="fr-FR"/>
        </w:rPr>
        <w:t xml:space="preserve"> du produit des termes </w:t>
      </w:r>
      <w:proofErr w:type="spellStart"/>
      <w:r w:rsidRPr="00F46B56">
        <w:rPr>
          <w:rFonts w:eastAsia="Times New Roman"/>
          <w:i/>
          <w:iCs/>
          <w:szCs w:val="24"/>
          <w:lang w:eastAsia="fr-FR"/>
        </w:rPr>
        <w:t>u</w:t>
      </w:r>
      <w:r w:rsidRPr="00F46B56">
        <w:rPr>
          <w:rFonts w:eastAsia="Times New Roman"/>
          <w:i/>
          <w:iCs/>
          <w:szCs w:val="24"/>
          <w:vertAlign w:val="subscript"/>
          <w:lang w:eastAsia="fr-FR"/>
        </w:rPr>
        <w:t>i</w:t>
      </w:r>
      <w:proofErr w:type="spellEnd"/>
      <w:r w:rsidRPr="00F46B56">
        <w:rPr>
          <w:rFonts w:eastAsia="Times New Roman"/>
          <w:szCs w:val="24"/>
          <w:lang w:eastAsia="fr-FR"/>
        </w:rPr>
        <w:t xml:space="preserve"> pour </w:t>
      </w:r>
      <w:r w:rsidRPr="00F46B56">
        <w:rPr>
          <w:rFonts w:eastAsia="Times New Roman"/>
          <w:i/>
          <w:iCs/>
          <w:szCs w:val="24"/>
          <w:lang w:eastAsia="fr-FR"/>
        </w:rPr>
        <w:t>i &lt; n</w:t>
      </w:r>
      <w:r w:rsidRPr="00F46B56">
        <w:rPr>
          <w:rFonts w:eastAsia="Times New Roman"/>
          <w:szCs w:val="24"/>
          <w:lang w:eastAsia="fr-FR"/>
        </w:rPr>
        <w:t>. La conjecture énonce que tous les nombres premiers apparaissent dans cette suite.</w:t>
      </w:r>
    </w:p>
    <w:p w14:paraId="4DF0432C" w14:textId="2A6DC21B" w:rsidR="00130C3C" w:rsidRPr="0042797C" w:rsidRDefault="00130C3C" w:rsidP="0042797C">
      <w:pPr>
        <w:numPr>
          <w:ilvl w:val="0"/>
          <w:numId w:val="5"/>
        </w:numPr>
        <w:tabs>
          <w:tab w:val="clear" w:pos="720"/>
          <w:tab w:val="num" w:pos="1440"/>
        </w:tabs>
        <w:spacing w:before="100" w:beforeAutospacing="1" w:after="100" w:afterAutospacing="1"/>
        <w:ind w:left="1428"/>
        <w:jc w:val="both"/>
        <w:rPr>
          <w:rFonts w:eastAsia="Times New Roman"/>
          <w:szCs w:val="24"/>
          <w:lang w:eastAsia="fr-FR"/>
        </w:rPr>
      </w:pPr>
      <w:r w:rsidRPr="00F46B56">
        <w:rPr>
          <w:rFonts w:eastAsia="Times New Roman"/>
          <w:szCs w:val="24"/>
          <w:lang w:eastAsia="fr-FR"/>
        </w:rPr>
        <w:t xml:space="preserve">La </w:t>
      </w:r>
      <w:hyperlink r:id="rId24" w:tooltip="Spirale d'Ulam" w:history="1">
        <w:r w:rsidRPr="002B117A">
          <w:t>spirale d'</w:t>
        </w:r>
        <w:proofErr w:type="spellStart"/>
        <w:r w:rsidRPr="002B117A">
          <w:t>Ulam</w:t>
        </w:r>
        <w:proofErr w:type="spellEnd"/>
      </w:hyperlink>
      <w:r w:rsidRPr="00F46B56">
        <w:rPr>
          <w:rFonts w:eastAsia="Times New Roman"/>
          <w:szCs w:val="24"/>
          <w:lang w:eastAsia="fr-FR"/>
        </w:rPr>
        <w:t xml:space="preserve"> (ou horloge d'</w:t>
      </w:r>
      <w:proofErr w:type="spellStart"/>
      <w:r w:rsidRPr="00F46B56">
        <w:rPr>
          <w:rFonts w:eastAsia="Times New Roman"/>
          <w:szCs w:val="24"/>
          <w:lang w:eastAsia="fr-FR"/>
        </w:rPr>
        <w:t>Ulam</w:t>
      </w:r>
      <w:proofErr w:type="spellEnd"/>
      <w:r w:rsidRPr="00F46B56">
        <w:rPr>
          <w:rFonts w:eastAsia="Times New Roman"/>
          <w:szCs w:val="24"/>
          <w:lang w:eastAsia="fr-FR"/>
        </w:rPr>
        <w:t>) n'est à ce jour pas encore pleinement expliquée.</w:t>
      </w:r>
    </w:p>
    <w:p w14:paraId="154DDB09" w14:textId="7053A1B8" w:rsidR="00130C3C" w:rsidRDefault="00130C3C" w:rsidP="00163A62">
      <w:pPr>
        <w:ind w:left="708"/>
        <w:jc w:val="both"/>
      </w:pPr>
      <w:r>
        <w:rPr>
          <w:i/>
        </w:rPr>
        <w:t>Rappel</w:t>
      </w:r>
      <w:r w:rsidR="008D7AB1">
        <w:t xml:space="preserve"> sur les propriétés de </w:t>
      </w:r>
      <w:r w:rsidR="008D7AB1" w:rsidRPr="008D7AB1">
        <w:rPr>
          <w:position w:val="-6"/>
        </w:rPr>
        <w:object w:dxaOrig="260" w:dyaOrig="280" w14:anchorId="51136697">
          <v:shape id="_x0000_i1027" type="#_x0000_t75" style="width:13.35pt;height:14pt" o:ole="">
            <v:imagedata r:id="rId25" o:title=""/>
          </v:shape>
          <o:OLEObject Type="Embed" ProgID="Equation.DSMT4" ShapeID="_x0000_i1027" DrawAspect="Content" ObjectID="_1579166694" r:id="rId26"/>
        </w:object>
      </w:r>
      <w:r w:rsidR="008D7AB1">
        <w:t xml:space="preserve"> </w:t>
      </w:r>
      <w:r>
        <w:t> :</w:t>
      </w:r>
    </w:p>
    <w:p w14:paraId="66D8AFE6" w14:textId="7498B537" w:rsidR="00130C3C" w:rsidRDefault="008D7AB1" w:rsidP="00163A62">
      <w:pPr>
        <w:pStyle w:val="ListParagraph"/>
        <w:numPr>
          <w:ilvl w:val="0"/>
          <w:numId w:val="4"/>
        </w:numPr>
        <w:jc w:val="both"/>
      </w:pPr>
      <w:r>
        <w:t xml:space="preserve">Toute partie non vide de </w:t>
      </w:r>
      <w:r w:rsidRPr="008D7AB1">
        <w:rPr>
          <w:position w:val="-6"/>
        </w:rPr>
        <w:object w:dxaOrig="260" w:dyaOrig="280" w14:anchorId="437B848C">
          <v:shape id="_x0000_i1028" type="#_x0000_t75" style="width:13.35pt;height:14pt" o:ole="">
            <v:imagedata r:id="rId27" o:title=""/>
          </v:shape>
          <o:OLEObject Type="Embed" ProgID="Equation.DSMT4" ShapeID="_x0000_i1028" DrawAspect="Content" ObjectID="_1579166695" r:id="rId28"/>
        </w:object>
      </w:r>
      <w:r>
        <w:t xml:space="preserve"> </w:t>
      </w:r>
      <w:r w:rsidR="00130C3C">
        <w:t>admet un plus petit élément.</w:t>
      </w:r>
    </w:p>
    <w:p w14:paraId="21E0FD46" w14:textId="30DF33D5" w:rsidR="00130C3C" w:rsidRDefault="00130C3C" w:rsidP="00163A62">
      <w:pPr>
        <w:pStyle w:val="ListParagraph"/>
        <w:numPr>
          <w:ilvl w:val="0"/>
          <w:numId w:val="4"/>
        </w:numPr>
        <w:jc w:val="both"/>
      </w:pPr>
      <w:r>
        <w:t xml:space="preserve">Toute partie majorée de </w:t>
      </w:r>
      <w:r w:rsidR="00101724" w:rsidRPr="008D7AB1">
        <w:rPr>
          <w:position w:val="-6"/>
        </w:rPr>
        <w:object w:dxaOrig="260" w:dyaOrig="280" w14:anchorId="743AAE77">
          <v:shape id="_x0000_i1029" type="#_x0000_t75" style="width:13.35pt;height:14pt" o:ole="">
            <v:imagedata r:id="rId29" o:title=""/>
          </v:shape>
          <o:OLEObject Type="Embed" ProgID="Equation.DSMT4" ShapeID="_x0000_i1029" DrawAspect="Content" ObjectID="_1579166696" r:id="rId30"/>
        </w:object>
      </w:r>
      <w:r>
        <w:t xml:space="preserve"> est finie, et réciproquement toute partie finie de </w:t>
      </w:r>
      <w:r w:rsidR="00101724" w:rsidRPr="008D7AB1">
        <w:rPr>
          <w:position w:val="-6"/>
        </w:rPr>
        <w:object w:dxaOrig="260" w:dyaOrig="280" w14:anchorId="05C636FE">
          <v:shape id="_x0000_i1030" type="#_x0000_t75" style="width:13.35pt;height:14pt" o:ole="">
            <v:imagedata r:id="rId31" o:title=""/>
          </v:shape>
          <o:OLEObject Type="Embed" ProgID="Equation.DSMT4" ShapeID="_x0000_i1030" DrawAspect="Content" ObjectID="_1579166697" r:id="rId32"/>
        </w:object>
      </w:r>
      <w:r>
        <w:t>est majorée.</w:t>
      </w:r>
    </w:p>
    <w:p w14:paraId="4F611D6D" w14:textId="77777777" w:rsidR="00130C3C" w:rsidRPr="00F46B56" w:rsidRDefault="00130C3C" w:rsidP="00163A62">
      <w:pPr>
        <w:pStyle w:val="ListParagraph"/>
        <w:ind w:left="1428"/>
        <w:jc w:val="both"/>
      </w:pPr>
    </w:p>
    <w:p w14:paraId="5BB2C4E0" w14:textId="77777777" w:rsidR="0074518E" w:rsidRDefault="0074518E" w:rsidP="00163A62">
      <w:pPr>
        <w:pStyle w:val="ListParagraph"/>
        <w:numPr>
          <w:ilvl w:val="1"/>
          <w:numId w:val="10"/>
        </w:numPr>
        <w:jc w:val="both"/>
      </w:pPr>
      <w:r>
        <w:t>Diviseurs premiers d’un entier naturel</w:t>
      </w:r>
    </w:p>
    <w:p w14:paraId="148AB6AA" w14:textId="4D5F6731" w:rsidR="00130C3C" w:rsidRDefault="00130C3C" w:rsidP="00163A62">
      <w:pPr>
        <w:pStyle w:val="ListParagraph"/>
        <w:jc w:val="both"/>
      </w:pPr>
      <w:r>
        <w:rPr>
          <w:i/>
        </w:rPr>
        <w:t>Théorème</w:t>
      </w:r>
      <w:r>
        <w:t xml:space="preserve"> : Tout entier naturel </w:t>
      </w:r>
      <w:r>
        <w:rPr>
          <w:i/>
        </w:rPr>
        <w:t>n</w:t>
      </w:r>
      <w:r>
        <w:t xml:space="preserve"> </w:t>
      </w:r>
      <w:r w:rsidR="000B789C">
        <w:t xml:space="preserve">supérieur ou égal à 2 </w:t>
      </w:r>
      <w:r>
        <w:t xml:space="preserve">admet au moins un diviseur premier.  Si </w:t>
      </w:r>
      <w:r>
        <w:rPr>
          <w:i/>
        </w:rPr>
        <w:t>n</w:t>
      </w:r>
      <w:r>
        <w:t xml:space="preserve"> est composé, alors il admet un diviseur premier </w:t>
      </w:r>
      <w:r>
        <w:rPr>
          <w:i/>
        </w:rPr>
        <w:t>p</w:t>
      </w:r>
      <w:r w:rsidR="00677914">
        <w:t xml:space="preserve"> compris entre 0 </w:t>
      </w:r>
      <w:proofErr w:type="gramStart"/>
      <w:r w:rsidR="00677914">
        <w:t xml:space="preserve">et </w:t>
      </w:r>
      <w:proofErr w:type="gramEnd"/>
      <w:r w:rsidR="00677914" w:rsidRPr="00677914">
        <w:rPr>
          <w:position w:val="-6"/>
        </w:rPr>
        <w:object w:dxaOrig="380" w:dyaOrig="380" w14:anchorId="5FFC127C">
          <v:shape id="_x0000_i1031" type="#_x0000_t75" style="width:19.35pt;height:19.35pt" o:ole="">
            <v:imagedata r:id="rId33" o:title=""/>
          </v:shape>
          <o:OLEObject Type="Embed" ProgID="Equation.DSMT4" ShapeID="_x0000_i1031" DrawAspect="Content" ObjectID="_1579166698" r:id="rId34"/>
        </w:object>
      </w:r>
      <w:r w:rsidR="00677914">
        <w:t>.</w:t>
      </w:r>
    </w:p>
    <w:p w14:paraId="288E5786" w14:textId="77777777" w:rsidR="00130C3C" w:rsidRDefault="00130C3C" w:rsidP="00163A62">
      <w:pPr>
        <w:pStyle w:val="ListParagraph"/>
        <w:jc w:val="both"/>
      </w:pPr>
      <w:r>
        <w:rPr>
          <w:i/>
        </w:rPr>
        <w:t>Démonstration</w:t>
      </w:r>
      <w:r>
        <w:t xml:space="preserve"> : </w:t>
      </w:r>
    </w:p>
    <w:p w14:paraId="77C07942" w14:textId="77777777" w:rsidR="00130C3C" w:rsidRDefault="00130C3C" w:rsidP="00163A62">
      <w:pPr>
        <w:pStyle w:val="ListParagraph"/>
        <w:numPr>
          <w:ilvl w:val="0"/>
          <w:numId w:val="6"/>
        </w:numPr>
        <w:jc w:val="both"/>
      </w:pPr>
      <w:r>
        <w:t xml:space="preserve">Si </w:t>
      </w:r>
      <w:r>
        <w:rPr>
          <w:i/>
        </w:rPr>
        <w:t>n</w:t>
      </w:r>
      <w:r>
        <w:t xml:space="preserve"> est premier, il se divise lui-même.</w:t>
      </w:r>
    </w:p>
    <w:p w14:paraId="2DF8C10E" w14:textId="0E01FE64" w:rsidR="00130C3C" w:rsidRDefault="00130C3C" w:rsidP="00163A62">
      <w:pPr>
        <w:pStyle w:val="ListParagraph"/>
        <w:numPr>
          <w:ilvl w:val="0"/>
          <w:numId w:val="6"/>
        </w:numPr>
        <w:jc w:val="both"/>
      </w:pPr>
      <w:r>
        <w:t xml:space="preserve">Sinon, l’ensemble des diviseurs </w:t>
      </w:r>
      <w:r>
        <w:rPr>
          <w:i/>
        </w:rPr>
        <w:t>d</w:t>
      </w:r>
      <w:r>
        <w:t xml:space="preserve"> de </w:t>
      </w:r>
      <w:r>
        <w:rPr>
          <w:i/>
        </w:rPr>
        <w:t>n</w:t>
      </w:r>
      <w:r>
        <w:t xml:space="preserve"> tels que </w:t>
      </w:r>
      <w:r w:rsidR="00677914" w:rsidRPr="00677914">
        <w:rPr>
          <w:position w:val="-4"/>
        </w:rPr>
        <w:object w:dxaOrig="940" w:dyaOrig="260" w14:anchorId="2130475C">
          <v:shape id="_x0000_i1032" type="#_x0000_t75" style="width:47.35pt;height:13.35pt" o:ole="">
            <v:imagedata r:id="rId35" o:title=""/>
          </v:shape>
          <o:OLEObject Type="Embed" ProgID="Equation.DSMT4" ShapeID="_x0000_i1032" DrawAspect="Content" ObjectID="_1579166699" r:id="rId36"/>
        </w:object>
      </w:r>
      <w:r w:rsidR="00677914">
        <w:t xml:space="preserve"> </w:t>
      </w:r>
      <w:r>
        <w:t xml:space="preserve">n’est pas vide. D’après les rappels </w:t>
      </w:r>
      <w:proofErr w:type="gramStart"/>
      <w:r>
        <w:t xml:space="preserve">sur </w:t>
      </w:r>
      <w:proofErr w:type="gramEnd"/>
      <w:r w:rsidR="00677914" w:rsidRPr="008D7AB1">
        <w:rPr>
          <w:position w:val="-6"/>
        </w:rPr>
        <w:object w:dxaOrig="260" w:dyaOrig="280" w14:anchorId="44A56753">
          <v:shape id="_x0000_i1033" type="#_x0000_t75" style="width:13.35pt;height:14pt" o:ole="">
            <v:imagedata r:id="rId37" o:title=""/>
          </v:shape>
          <o:OLEObject Type="Embed" ProgID="Equation.DSMT4" ShapeID="_x0000_i1033" DrawAspect="Content" ObjectID="_1579166700" r:id="rId38"/>
        </w:object>
      </w:r>
      <w:r>
        <w:t xml:space="preserve">, il admet donc un plus petit élément, que l’on note </w:t>
      </w:r>
      <w:r>
        <w:rPr>
          <w:i/>
        </w:rPr>
        <w:t>p</w:t>
      </w:r>
      <w:r>
        <w:t>.</w:t>
      </w:r>
    </w:p>
    <w:p w14:paraId="3B12F51A" w14:textId="71EA651A" w:rsidR="00130C3C" w:rsidRDefault="00130C3C" w:rsidP="00163A62">
      <w:pPr>
        <w:pStyle w:val="ListParagraph"/>
        <w:numPr>
          <w:ilvl w:val="0"/>
          <w:numId w:val="6"/>
        </w:numPr>
        <w:jc w:val="both"/>
      </w:pPr>
      <w:r>
        <w:t xml:space="preserve">Montrons que </w:t>
      </w:r>
      <w:r>
        <w:rPr>
          <w:i/>
        </w:rPr>
        <w:t>p</w:t>
      </w:r>
      <w:r>
        <w:t xml:space="preserve"> est premier par l’absurde. Si </w:t>
      </w:r>
      <w:r>
        <w:rPr>
          <w:i/>
        </w:rPr>
        <w:t>p</w:t>
      </w:r>
      <w:r>
        <w:t xml:space="preserve"> n’est pas premier, alors il admettrait un diviseur </w:t>
      </w:r>
      <w:r>
        <w:rPr>
          <w:i/>
        </w:rPr>
        <w:t>d</w:t>
      </w:r>
      <w:r>
        <w:t xml:space="preserve"> tel </w:t>
      </w:r>
      <w:proofErr w:type="gramStart"/>
      <w:r>
        <w:t>que</w:t>
      </w:r>
      <w:r w:rsidR="00677914">
        <w:t xml:space="preserve"> </w:t>
      </w:r>
      <w:proofErr w:type="gramEnd"/>
      <w:r w:rsidR="00677914" w:rsidRPr="00677914">
        <w:rPr>
          <w:position w:val="-10"/>
        </w:rPr>
        <w:object w:dxaOrig="960" w:dyaOrig="320" w14:anchorId="72AEA1BF">
          <v:shape id="_x0000_i1034" type="#_x0000_t75" style="width:48pt;height:16pt" o:ole="">
            <v:imagedata r:id="rId39" o:title=""/>
          </v:shape>
          <o:OLEObject Type="Embed" ProgID="Equation.DSMT4" ShapeID="_x0000_i1034" DrawAspect="Content" ObjectID="_1579166701" r:id="rId40"/>
        </w:object>
      </w:r>
      <w:r>
        <w:t xml:space="preserve">. Or tout diviseur de </w:t>
      </w:r>
      <w:r>
        <w:rPr>
          <w:i/>
        </w:rPr>
        <w:t>p</w:t>
      </w:r>
      <w:r>
        <w:t xml:space="preserve"> divise </w:t>
      </w:r>
      <w:r>
        <w:rPr>
          <w:i/>
        </w:rPr>
        <w:t>n</w:t>
      </w:r>
      <w:r>
        <w:t xml:space="preserve">, donc </w:t>
      </w:r>
      <w:r>
        <w:rPr>
          <w:i/>
        </w:rPr>
        <w:t>d</w:t>
      </w:r>
      <w:r>
        <w:t xml:space="preserve"> serait plus petit que </w:t>
      </w:r>
      <w:r>
        <w:rPr>
          <w:i/>
        </w:rPr>
        <w:t>p</w:t>
      </w:r>
      <w:r>
        <w:t xml:space="preserve"> : absurde par définition de </w:t>
      </w:r>
      <w:r>
        <w:rPr>
          <w:i/>
        </w:rPr>
        <w:t>p</w:t>
      </w:r>
      <w:r>
        <w:t>.</w:t>
      </w:r>
    </w:p>
    <w:p w14:paraId="6151B711" w14:textId="098C651D" w:rsidR="00130C3C" w:rsidRDefault="00130C3C" w:rsidP="00163A62">
      <w:pPr>
        <w:pStyle w:val="ListParagraph"/>
        <w:numPr>
          <w:ilvl w:val="0"/>
          <w:numId w:val="6"/>
        </w:numPr>
        <w:jc w:val="both"/>
      </w:pPr>
      <w:r>
        <w:t xml:space="preserve">De plus on en déduit dans ce cas que  </w:t>
      </w:r>
      <w:r w:rsidR="00677914" w:rsidRPr="00677914">
        <w:rPr>
          <w:position w:val="-10"/>
        </w:rPr>
        <w:object w:dxaOrig="720" w:dyaOrig="260" w14:anchorId="48358198">
          <v:shape id="_x0000_i1035" type="#_x0000_t75" style="width:36pt;height:13.35pt" o:ole="">
            <v:imagedata r:id="rId41" o:title=""/>
          </v:shape>
          <o:OLEObject Type="Embed" ProgID="Equation.DSMT4" ShapeID="_x0000_i1035" DrawAspect="Content" ObjectID="_1579166702" r:id="rId42"/>
        </w:object>
      </w:r>
      <w:r>
        <w:t xml:space="preserve"> </w:t>
      </w:r>
      <w:proofErr w:type="gramStart"/>
      <w:r>
        <w:t xml:space="preserve">avec </w:t>
      </w:r>
      <w:proofErr w:type="gramEnd"/>
      <w:r w:rsidR="00677914" w:rsidRPr="00677914">
        <w:rPr>
          <w:position w:val="-10"/>
        </w:rPr>
        <w:object w:dxaOrig="940" w:dyaOrig="300" w14:anchorId="46B938DE">
          <v:shape id="_x0000_i1036" type="#_x0000_t75" style="width:47.35pt;height:15.35pt" o:ole="">
            <v:imagedata r:id="rId43" o:title=""/>
          </v:shape>
          <o:OLEObject Type="Embed" ProgID="Equation.DSMT4" ShapeID="_x0000_i1036" DrawAspect="Content" ObjectID="_1579166703" r:id="rId44"/>
        </w:object>
      </w:r>
      <w:r>
        <w:t xml:space="preserve">, donc </w:t>
      </w:r>
      <w:r w:rsidR="00677914" w:rsidRPr="00677914">
        <w:rPr>
          <w:position w:val="-10"/>
        </w:rPr>
        <w:object w:dxaOrig="1200" w:dyaOrig="380" w14:anchorId="529BBB34">
          <v:shape id="_x0000_i1037" type="#_x0000_t75" style="width:60pt;height:19.35pt" o:ole="">
            <v:imagedata r:id="rId45" o:title=""/>
          </v:shape>
          <o:OLEObject Type="Embed" ProgID="Equation.DSMT4" ShapeID="_x0000_i1037" DrawAspect="Content" ObjectID="_1579166704" r:id="rId46"/>
        </w:object>
      </w:r>
      <w:r w:rsidR="00677914">
        <w:t xml:space="preserve"> p^2</w:t>
      </w:r>
      <w:r>
        <w:t xml:space="preserve">, donc </w:t>
      </w:r>
      <w:r w:rsidR="00677914" w:rsidRPr="00677914">
        <w:rPr>
          <w:position w:val="-10"/>
        </w:rPr>
        <w:object w:dxaOrig="760" w:dyaOrig="420" w14:anchorId="1A118D0D">
          <v:shape id="_x0000_i1038" type="#_x0000_t75" style="width:38pt;height:21.35pt" o:ole="">
            <v:imagedata r:id="rId47" o:title=""/>
          </v:shape>
          <o:OLEObject Type="Embed" ProgID="Equation.DSMT4" ShapeID="_x0000_i1038" DrawAspect="Content" ObjectID="_1579166705" r:id="rId48"/>
        </w:object>
      </w:r>
      <w:r w:rsidR="00677914">
        <w:t xml:space="preserve"> .</w:t>
      </w:r>
    </w:p>
    <w:p w14:paraId="53A8FBD6" w14:textId="451B1039" w:rsidR="00BB5342" w:rsidRPr="00BB5342" w:rsidRDefault="00BB5342" w:rsidP="00BB5342">
      <w:pPr>
        <w:ind w:left="720"/>
        <w:jc w:val="both"/>
      </w:pPr>
      <w:r>
        <w:rPr>
          <w:i/>
        </w:rPr>
        <w:t>Exemples</w:t>
      </w:r>
      <w:r>
        <w:t xml:space="preserve"> : à la main (pour les courageux), tester si </w:t>
      </w:r>
      <w:r w:rsidRPr="00BB5342">
        <w:rPr>
          <w:position w:val="-4"/>
        </w:rPr>
        <w:object w:dxaOrig="580" w:dyaOrig="320" w14:anchorId="38BC0A46">
          <v:shape id="_x0000_i1039" type="#_x0000_t75" style="width:29.35pt;height:16pt" o:ole="">
            <v:imagedata r:id="rId49" o:title=""/>
          </v:shape>
          <o:OLEObject Type="Embed" ProgID="Equation.DSMT4" ShapeID="_x0000_i1039" DrawAspect="Content" ObjectID="_1579166706" r:id="rId50"/>
        </w:object>
      </w:r>
      <w:r>
        <w:t xml:space="preserve">  et </w:t>
      </w:r>
      <w:r w:rsidRPr="00BB5342">
        <w:rPr>
          <w:position w:val="-4"/>
        </w:rPr>
        <w:object w:dxaOrig="640" w:dyaOrig="320" w14:anchorId="58B375DF">
          <v:shape id="_x0000_i1040" type="#_x0000_t75" style="width:32pt;height:16pt" o:ole="">
            <v:imagedata r:id="rId51" o:title=""/>
          </v:shape>
          <o:OLEObject Type="Embed" ProgID="Equation.DSMT4" ShapeID="_x0000_i1040" DrawAspect="Content" ObjectID="_1579166707" r:id="rId52"/>
        </w:object>
      </w:r>
      <w:r>
        <w:t xml:space="preserve"> sont premiers.</w:t>
      </w:r>
    </w:p>
    <w:p w14:paraId="16E8F21A" w14:textId="77777777" w:rsidR="00130C3C" w:rsidRPr="00E04A1A" w:rsidRDefault="00130C3C" w:rsidP="00163A62">
      <w:pPr>
        <w:jc w:val="both"/>
      </w:pPr>
    </w:p>
    <w:p w14:paraId="019C8AA5" w14:textId="33C2989A" w:rsidR="0074518E" w:rsidRDefault="00BB5342" w:rsidP="00163A62">
      <w:pPr>
        <w:pStyle w:val="ListParagraph"/>
        <w:numPr>
          <w:ilvl w:val="1"/>
          <w:numId w:val="10"/>
        </w:numPr>
        <w:jc w:val="both"/>
      </w:pPr>
      <w:r>
        <w:t>Nombre de nombres premiers</w:t>
      </w:r>
    </w:p>
    <w:p w14:paraId="2A6F4ECF" w14:textId="10D55A50" w:rsidR="00BB5342" w:rsidRDefault="00BB5342" w:rsidP="00BB5342">
      <w:pPr>
        <w:pStyle w:val="ListParagraph"/>
        <w:jc w:val="both"/>
      </w:pPr>
      <w:r>
        <w:rPr>
          <w:i/>
        </w:rPr>
        <w:t>Théorème</w:t>
      </w:r>
      <w:r>
        <w:t> : il existe une infinité de nombres premiers.</w:t>
      </w:r>
    </w:p>
    <w:p w14:paraId="66A2DBC1" w14:textId="21DFBED8" w:rsidR="00BB5342" w:rsidRDefault="00BB5342" w:rsidP="00BB5342">
      <w:pPr>
        <w:pStyle w:val="ListParagraph"/>
        <w:jc w:val="both"/>
      </w:pPr>
      <w:r>
        <w:rPr>
          <w:i/>
        </w:rPr>
        <w:t>Démonstration 1</w:t>
      </w:r>
      <w:r>
        <w:t> : Par l’absurde (Euclide)</w:t>
      </w:r>
      <w:r w:rsidR="002A7922">
        <w:t>.</w:t>
      </w:r>
    </w:p>
    <w:p w14:paraId="5542428F" w14:textId="67325C8E" w:rsidR="00BA7F6D" w:rsidRDefault="00BA7F6D" w:rsidP="00BA7F6D">
      <w:pPr>
        <w:pStyle w:val="ListParagraph"/>
        <w:ind w:left="1134"/>
        <w:jc w:val="both"/>
      </w:pPr>
      <w:r>
        <w:t xml:space="preserve">Supposons qu’il n’existe qu’un nombre fini de nombres premiers, et soit </w:t>
      </w:r>
      <w:r>
        <w:rPr>
          <w:i/>
        </w:rPr>
        <w:t>q</w:t>
      </w:r>
      <w:r>
        <w:t xml:space="preserve"> le plus grand d’entre eux.</w:t>
      </w:r>
    </w:p>
    <w:p w14:paraId="1215A747" w14:textId="4E1219A3" w:rsidR="00BA7F6D" w:rsidRDefault="00BA7F6D" w:rsidP="00BA7F6D">
      <w:pPr>
        <w:pStyle w:val="ListParagraph"/>
        <w:ind w:left="1134"/>
        <w:jc w:val="both"/>
      </w:pPr>
      <w:r>
        <w:t xml:space="preserve">Soit </w:t>
      </w:r>
      <w:r>
        <w:rPr>
          <w:i/>
        </w:rPr>
        <w:t>N</w:t>
      </w:r>
      <w:r>
        <w:t xml:space="preserve"> le produit de tous ces nombres premiers auquel on ajoute 1 :</w:t>
      </w:r>
    </w:p>
    <w:p w14:paraId="276E5D2E" w14:textId="4F540E45" w:rsidR="00BA7F6D" w:rsidRDefault="00BA7F6D" w:rsidP="00BA7F6D">
      <w:pPr>
        <w:pStyle w:val="ListParagraph"/>
        <w:ind w:left="1134"/>
        <w:jc w:val="both"/>
      </w:pPr>
      <w:r w:rsidRPr="00BA7F6D">
        <w:rPr>
          <w:position w:val="-10"/>
        </w:rPr>
        <w:object w:dxaOrig="2660" w:dyaOrig="300" w14:anchorId="4FF974D1">
          <v:shape id="_x0000_i1041" type="#_x0000_t75" style="width:133.35pt;height:15.35pt" o:ole="">
            <v:imagedata r:id="rId53" o:title=""/>
          </v:shape>
          <o:OLEObject Type="Embed" ProgID="Equation.DSMT4" ShapeID="_x0000_i1041" DrawAspect="Content" ObjectID="_1579166708" r:id="rId54"/>
        </w:object>
      </w:r>
      <w:r>
        <w:t>.</w:t>
      </w:r>
    </w:p>
    <w:p w14:paraId="61E2A801" w14:textId="40FB9991" w:rsidR="00BA7F6D" w:rsidRDefault="00BA7F6D" w:rsidP="00BA7F6D">
      <w:pPr>
        <w:pStyle w:val="ListParagraph"/>
        <w:ind w:left="1134"/>
        <w:jc w:val="both"/>
      </w:pPr>
      <w:r>
        <w:t xml:space="preserve">On sait qu’il existe un nombre premier </w:t>
      </w:r>
      <w:r>
        <w:rPr>
          <w:i/>
        </w:rPr>
        <w:t>p</w:t>
      </w:r>
      <w:r>
        <w:t xml:space="preserve"> divisant </w:t>
      </w:r>
      <w:r>
        <w:rPr>
          <w:i/>
        </w:rPr>
        <w:t>N</w:t>
      </w:r>
      <w:r>
        <w:t>, d’après le théorème précédent du 2).</w:t>
      </w:r>
    </w:p>
    <w:p w14:paraId="0F3F1C1B" w14:textId="000ECE9A" w:rsidR="00BA7F6D" w:rsidRDefault="00BA7F6D" w:rsidP="00BA7F6D">
      <w:pPr>
        <w:pStyle w:val="ListParagraph"/>
        <w:ind w:left="1134"/>
        <w:jc w:val="both"/>
      </w:pPr>
      <w:proofErr w:type="gramStart"/>
      <w:r>
        <w:t xml:space="preserve">Alors </w:t>
      </w:r>
      <w:proofErr w:type="gramEnd"/>
      <w:r w:rsidR="00E373F2" w:rsidRPr="00BA7F6D">
        <w:rPr>
          <w:position w:val="-44"/>
        </w:rPr>
        <w:object w:dxaOrig="2260" w:dyaOrig="1020" w14:anchorId="7CFC0440">
          <v:shape id="_x0000_i1042" type="#_x0000_t75" style="width:113.35pt;height:51.35pt" o:ole="">
            <v:imagedata r:id="rId55" o:title=""/>
          </v:shape>
          <o:OLEObject Type="Embed" ProgID="Equation.DSMT4" ShapeID="_x0000_i1042" DrawAspect="Content" ObjectID="_1579166709" r:id="rId56"/>
        </w:object>
      </w:r>
      <w:r w:rsidR="00E373F2">
        <w:t xml:space="preserve">, donc </w:t>
      </w:r>
      <w:r w:rsidR="00E373F2" w:rsidRPr="00E373F2">
        <w:rPr>
          <w:position w:val="-14"/>
        </w:rPr>
        <w:object w:dxaOrig="2120" w:dyaOrig="420" w14:anchorId="4A07DC22">
          <v:shape id="_x0000_i1043" type="#_x0000_t75" style="width:106pt;height:21.35pt" o:ole="">
            <v:imagedata r:id="rId57" o:title=""/>
          </v:shape>
          <o:OLEObject Type="Embed" ProgID="Equation.DSMT4" ShapeID="_x0000_i1043" DrawAspect="Content" ObjectID="_1579166710" r:id="rId58"/>
        </w:object>
      </w:r>
      <w:r w:rsidR="00E373F2">
        <w:t>.</w:t>
      </w:r>
    </w:p>
    <w:p w14:paraId="5FC412B7" w14:textId="7D6ABB96" w:rsidR="00E373F2" w:rsidRDefault="00E373F2" w:rsidP="00BA7F6D">
      <w:pPr>
        <w:pStyle w:val="ListParagraph"/>
        <w:ind w:left="1134"/>
        <w:jc w:val="both"/>
      </w:pPr>
      <w:proofErr w:type="gramStart"/>
      <w:r>
        <w:t xml:space="preserve">Donc </w:t>
      </w:r>
      <w:r w:rsidRPr="00E373F2">
        <w:rPr>
          <w:position w:val="-14"/>
        </w:rPr>
        <w:object w:dxaOrig="2540" w:dyaOrig="420" w14:anchorId="1AAD2E0B">
          <v:shape id="_x0000_i1044" type="#_x0000_t75" style="width:127.35pt;height:21.35pt" o:ole="">
            <v:imagedata r:id="rId59" o:title=""/>
          </v:shape>
          <o:OLEObject Type="Embed" ProgID="Equation.DSMT4" ShapeID="_x0000_i1044" DrawAspect="Content" ObjectID="_1579166711" r:id="rId60"/>
        </w:object>
      </w:r>
      <w:r>
        <w:t xml:space="preserve"> , c’est-à-dire que </w:t>
      </w:r>
      <w:r w:rsidRPr="00E373F2">
        <w:rPr>
          <w:position w:val="-14"/>
        </w:rPr>
        <w:object w:dxaOrig="360" w:dyaOrig="420" w14:anchorId="7B110FA8">
          <v:shape id="_x0000_i1045" type="#_x0000_t75" style="width:18pt;height:21.35pt" o:ole="">
            <v:imagedata r:id="rId61" o:title=""/>
          </v:shape>
          <o:OLEObject Type="Embed" ProgID="Equation.DSMT4" ShapeID="_x0000_i1045" DrawAspect="Content" ObjectID="_1579166712" r:id="rId62"/>
        </w:object>
      </w:r>
      <w:r>
        <w:t xml:space="preserve">. Ce qui est absurde car </w:t>
      </w:r>
      <w:r>
        <w:rPr>
          <w:i/>
        </w:rPr>
        <w:t>p</w:t>
      </w:r>
      <w:r>
        <w:t xml:space="preserve"> est premier. </w:t>
      </w:r>
    </w:p>
    <w:p w14:paraId="729BE98A" w14:textId="3392CD6E" w:rsidR="00C26C32" w:rsidRDefault="00C26C32" w:rsidP="00C26C32">
      <w:pPr>
        <w:pStyle w:val="ListParagraph"/>
        <w:jc w:val="both"/>
      </w:pPr>
      <w:r>
        <w:rPr>
          <w:i/>
        </w:rPr>
        <w:t>Démonstration 2</w:t>
      </w:r>
      <w:r>
        <w:t xml:space="preserve"> : Avec les propriétés </w:t>
      </w:r>
      <w:proofErr w:type="gramStart"/>
      <w:r>
        <w:t xml:space="preserve">de </w:t>
      </w:r>
      <w:proofErr w:type="gramEnd"/>
      <w:r w:rsidRPr="00C26C32">
        <w:rPr>
          <w:position w:val="-6"/>
        </w:rPr>
        <w:object w:dxaOrig="260" w:dyaOrig="280" w14:anchorId="23908F24">
          <v:shape id="_x0000_i1046" type="#_x0000_t75" style="width:13.35pt;height:14pt" o:ole="">
            <v:imagedata r:id="rId63" o:title=""/>
          </v:shape>
          <o:OLEObject Type="Embed" ProgID="Equation.DSMT4" ShapeID="_x0000_i1046" DrawAspect="Content" ObjectID="_1579166713" r:id="rId64"/>
        </w:object>
      </w:r>
      <w:r w:rsidR="002A7922">
        <w:t>.</w:t>
      </w:r>
    </w:p>
    <w:p w14:paraId="74AD49B7" w14:textId="37F1ABFA" w:rsidR="0094488C" w:rsidRDefault="0094488C" w:rsidP="0094488C">
      <w:pPr>
        <w:pStyle w:val="ListParagraph"/>
        <w:ind w:left="1440"/>
        <w:jc w:val="both"/>
      </w:pPr>
      <w:r>
        <w:t xml:space="preserve">Soit </w:t>
      </w:r>
      <w:r>
        <w:rPr>
          <w:i/>
        </w:rPr>
        <w:t>n</w:t>
      </w:r>
      <w:r w:rsidR="000B789C">
        <w:t xml:space="preserve"> un entier naturel supérieur ou égal à 3,</w:t>
      </w:r>
      <w:r>
        <w:t xml:space="preserve"> </w:t>
      </w:r>
      <w:r w:rsidR="000B789C" w:rsidRPr="0094488C">
        <w:rPr>
          <w:position w:val="-10"/>
        </w:rPr>
        <w:object w:dxaOrig="1020" w:dyaOrig="320" w14:anchorId="79928699">
          <v:shape id="_x0000_i1047" type="#_x0000_t75" style="width:51.35pt;height:16pt" o:ole="">
            <v:imagedata r:id="rId65" o:title=""/>
          </v:shape>
          <o:OLEObject Type="Embed" ProgID="Equation.DSMT4" ShapeID="_x0000_i1047" DrawAspect="Content" ObjectID="_1579166714" r:id="rId66"/>
        </w:object>
      </w:r>
      <w:r>
        <w:t xml:space="preserve"> </w:t>
      </w:r>
      <w:r w:rsidR="000B789C">
        <w:t xml:space="preserve">et </w:t>
      </w:r>
      <w:r w:rsidR="000B789C">
        <w:rPr>
          <w:i/>
        </w:rPr>
        <w:t>p</w:t>
      </w:r>
      <w:r w:rsidR="000B789C">
        <w:t xml:space="preserve"> un nombre premier tel que </w:t>
      </w:r>
      <w:r w:rsidR="000B789C">
        <w:rPr>
          <w:i/>
        </w:rPr>
        <w:t>p</w:t>
      </w:r>
      <w:r w:rsidR="000B789C">
        <w:t xml:space="preserve"> divise </w:t>
      </w:r>
      <w:r w:rsidR="000B789C">
        <w:rPr>
          <w:i/>
        </w:rPr>
        <w:t>n</w:t>
      </w:r>
      <w:r w:rsidR="000B789C">
        <w:t xml:space="preserve">. On est sûr que </w:t>
      </w:r>
      <w:r w:rsidR="000B789C">
        <w:rPr>
          <w:i/>
        </w:rPr>
        <w:t>p</w:t>
      </w:r>
      <w:r w:rsidR="000B789C">
        <w:t xml:space="preserve"> existe d’après le théorème du paragraphe 2) ci-dessus.</w:t>
      </w:r>
    </w:p>
    <w:p w14:paraId="6006A6AE" w14:textId="330A9C59" w:rsidR="000B789C" w:rsidRDefault="000B789C" w:rsidP="0094488C">
      <w:pPr>
        <w:pStyle w:val="ListParagraph"/>
        <w:ind w:left="1440"/>
        <w:jc w:val="both"/>
      </w:pPr>
      <w:r>
        <w:rPr>
          <w:i/>
        </w:rPr>
        <w:t>p</w:t>
      </w:r>
      <w:r>
        <w:t> &gt; </w:t>
      </w:r>
      <w:r>
        <w:rPr>
          <w:i/>
        </w:rPr>
        <w:t>n</w:t>
      </w:r>
      <w:r>
        <w:t xml:space="preserve">, en effet sinon comme dans la démonstration 1 on </w:t>
      </w:r>
      <w:proofErr w:type="gramStart"/>
      <w:r>
        <w:t xml:space="preserve">aurait </w:t>
      </w:r>
      <w:proofErr w:type="gramEnd"/>
      <w:r w:rsidRPr="000B789C">
        <w:rPr>
          <w:position w:val="-14"/>
        </w:rPr>
        <w:object w:dxaOrig="1220" w:dyaOrig="420" w14:anchorId="0DC8D831">
          <v:shape id="_x0000_i1048" type="#_x0000_t75" style="width:61.35pt;height:21.35pt" o:ole="">
            <v:imagedata r:id="rId67" o:title=""/>
          </v:shape>
          <o:OLEObject Type="Embed" ProgID="Equation.DSMT4" ShapeID="_x0000_i1048" DrawAspect="Content" ObjectID="_1579166715" r:id="rId68"/>
        </w:object>
      </w:r>
      <w:r>
        <w:t>, ce qui serait absurde.</w:t>
      </w:r>
    </w:p>
    <w:p w14:paraId="19FA5138" w14:textId="15CDCEE6" w:rsidR="000B789C" w:rsidRPr="000B789C" w:rsidRDefault="000B789C" w:rsidP="0094488C">
      <w:pPr>
        <w:pStyle w:val="ListParagraph"/>
        <w:ind w:left="1440"/>
        <w:jc w:val="both"/>
      </w:pPr>
      <w:r>
        <w:t xml:space="preserve">On en déduit que comme </w:t>
      </w:r>
      <w:r>
        <w:rPr>
          <w:i/>
        </w:rPr>
        <w:t>n</w:t>
      </w:r>
      <w:r>
        <w:t xml:space="preserve"> est aussi grand que l’on veut, alors </w:t>
      </w:r>
      <w:r>
        <w:rPr>
          <w:i/>
        </w:rPr>
        <w:t>p</w:t>
      </w:r>
      <w:r>
        <w:t xml:space="preserve"> aussi. Donc l’ensemble des nombres premiers n’admet pas de majorant. Par contraposée sur les propriétés de </w:t>
      </w:r>
      <w:r w:rsidRPr="000B789C">
        <w:rPr>
          <w:position w:val="-6"/>
        </w:rPr>
        <w:object w:dxaOrig="260" w:dyaOrig="280" w14:anchorId="7F0E97D3">
          <v:shape id="_x0000_i1049" type="#_x0000_t75" style="width:13.35pt;height:14pt" o:ole="">
            <v:imagedata r:id="rId69" o:title=""/>
          </v:shape>
          <o:OLEObject Type="Embed" ProgID="Equation.DSMT4" ShapeID="_x0000_i1049" DrawAspect="Content" ObjectID="_1579166716" r:id="rId70"/>
        </w:object>
      </w:r>
      <w:r>
        <w:t xml:space="preserve"> rappelées au 1), on en déduit que l’ensemble des nombres premiers est infini.</w:t>
      </w:r>
    </w:p>
    <w:p w14:paraId="35E0CC07" w14:textId="77777777" w:rsidR="0017584C" w:rsidRPr="00E373F2" w:rsidRDefault="0017584C" w:rsidP="0017584C">
      <w:pPr>
        <w:pStyle w:val="ListParagraph"/>
        <w:ind w:left="1134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AppleMyungjo" w:eastAsia="AppleMyungjo" w:cs="AppleMyungjo" w:hint="eastAsia"/>
          <w:sz w:val="40"/>
          <w:szCs w:val="40"/>
          <w:lang w:val="en-US"/>
        </w:rPr>
        <w:t>◼</w:t>
      </w:r>
      <w:r>
        <w:rPr>
          <w:rFonts w:ascii="Lucida Grande" w:eastAsia="AppleMyungjo" w:hAnsi="Lucida Grande" w:cs="Lucida Grande"/>
          <w:sz w:val="40"/>
          <w:szCs w:val="40"/>
          <w:lang w:val="en-US"/>
        </w:rPr>
        <w:t>︎</w:t>
      </w:r>
      <w:r>
        <w:tab/>
      </w:r>
    </w:p>
    <w:p w14:paraId="4DC36796" w14:textId="77777777" w:rsidR="00E373F2" w:rsidRDefault="00E373F2" w:rsidP="00E373F2">
      <w:pPr>
        <w:jc w:val="both"/>
      </w:pPr>
    </w:p>
    <w:p w14:paraId="7520B586" w14:textId="1F434127" w:rsidR="0017584C" w:rsidRPr="0074518E" w:rsidRDefault="0017584C" w:rsidP="0017584C">
      <w:pPr>
        <w:pStyle w:val="ListParagraph"/>
        <w:numPr>
          <w:ilvl w:val="0"/>
          <w:numId w:val="10"/>
        </w:numPr>
        <w:jc w:val="both"/>
        <w:rPr>
          <w:rFonts w:ascii="Throne Of Egypt Regular" w:hAnsi="Throne Of Egypt Regular"/>
          <w:sz w:val="32"/>
          <w:szCs w:val="32"/>
        </w:rPr>
      </w:pPr>
      <w:proofErr w:type="spellStart"/>
      <w:r>
        <w:rPr>
          <w:rFonts w:ascii="Throne Of Egypt Regular" w:hAnsi="Throne Of Egypt Regular"/>
          <w:sz w:val="32"/>
          <w:szCs w:val="32"/>
        </w:rPr>
        <w:t>Theoreme</w:t>
      </w:r>
      <w:proofErr w:type="spellEnd"/>
      <w:r>
        <w:rPr>
          <w:rFonts w:ascii="Throne Of Egypt Regular" w:hAnsi="Throne Of Egypt Regular"/>
          <w:sz w:val="32"/>
          <w:szCs w:val="32"/>
        </w:rPr>
        <w:t xml:space="preserve"> fondamental de l</w:t>
      </w:r>
      <w:r>
        <w:rPr>
          <w:rFonts w:cs="Times New Roman"/>
          <w:sz w:val="32"/>
          <w:szCs w:val="32"/>
        </w:rPr>
        <w:t>’</w:t>
      </w:r>
      <w:proofErr w:type="spellStart"/>
      <w:r>
        <w:rPr>
          <w:rFonts w:ascii="Throne Of Egypt Regular" w:hAnsi="Throne Of Egypt Regular"/>
          <w:sz w:val="32"/>
          <w:szCs w:val="32"/>
        </w:rPr>
        <w:t>arithmetique</w:t>
      </w:r>
      <w:proofErr w:type="spellEnd"/>
    </w:p>
    <w:p w14:paraId="5A4CF141" w14:textId="4F2A724A" w:rsidR="00BB5342" w:rsidRDefault="00BB5342" w:rsidP="00BB5342">
      <w:pPr>
        <w:pStyle w:val="ListParagraph"/>
        <w:numPr>
          <w:ilvl w:val="1"/>
          <w:numId w:val="10"/>
        </w:numPr>
        <w:jc w:val="both"/>
      </w:pPr>
      <w:r>
        <w:t>Décomposition en facteurs premiers</w:t>
      </w:r>
    </w:p>
    <w:p w14:paraId="1BDFFFB9" w14:textId="43EF13F7" w:rsidR="0059703F" w:rsidRDefault="0059703F" w:rsidP="0059703F">
      <w:pPr>
        <w:pStyle w:val="ListParagraph"/>
        <w:jc w:val="both"/>
      </w:pPr>
      <w:r>
        <w:rPr>
          <w:i/>
        </w:rPr>
        <w:t>Théorème</w:t>
      </w:r>
      <w:r>
        <w:t> : tout entier naturel supérieur ou égal à 2 se décompose en un produit de facteurs premiers. Cette décomposition est unique à l’ordre près.</w:t>
      </w:r>
    </w:p>
    <w:p w14:paraId="27DF7DEF" w14:textId="2B84AEBC" w:rsidR="0059703F" w:rsidRDefault="0059703F" w:rsidP="0059703F">
      <w:pPr>
        <w:pStyle w:val="ListParagraph"/>
        <w:jc w:val="both"/>
      </w:pPr>
      <w:r>
        <w:t xml:space="preserve">On note souvent </w:t>
      </w:r>
      <w:r w:rsidR="00842254" w:rsidRPr="0059703F">
        <w:rPr>
          <w:position w:val="-12"/>
        </w:rPr>
        <w:object w:dxaOrig="6080" w:dyaOrig="420" w14:anchorId="64FF26E9">
          <v:shape id="_x0000_i1050" type="#_x0000_t75" style="width:304pt;height:21.35pt" o:ole="">
            <v:imagedata r:id="rId71" o:title=""/>
          </v:shape>
          <o:OLEObject Type="Embed" ProgID="Equation.DSMT4" ShapeID="_x0000_i1050" DrawAspect="Content" ObjectID="_1579166717" r:id="rId72"/>
        </w:object>
      </w:r>
      <w:r>
        <w:t xml:space="preserve"> </w:t>
      </w:r>
    </w:p>
    <w:p w14:paraId="008EC590" w14:textId="1D72DC26" w:rsidR="000B7C65" w:rsidRDefault="000B7C65" w:rsidP="0059703F">
      <w:pPr>
        <w:pStyle w:val="ListParagraph"/>
        <w:jc w:val="both"/>
      </w:pPr>
      <w:r>
        <w:rPr>
          <w:i/>
        </w:rPr>
        <w:t>Démonstration</w:t>
      </w:r>
      <w:r>
        <w:t> :</w:t>
      </w:r>
    </w:p>
    <w:p w14:paraId="5A746B6E" w14:textId="68EB6E2E" w:rsidR="000B7C65" w:rsidRDefault="000B7C65" w:rsidP="000B7C65">
      <w:pPr>
        <w:pStyle w:val="ListParagraph"/>
        <w:numPr>
          <w:ilvl w:val="0"/>
          <w:numId w:val="12"/>
        </w:numPr>
        <w:jc w:val="both"/>
      </w:pPr>
      <w:r>
        <w:t>Existence</w:t>
      </w:r>
    </w:p>
    <w:p w14:paraId="2673EA26" w14:textId="236DF28D" w:rsidR="000B7C65" w:rsidRDefault="000B7C65" w:rsidP="000B7C65">
      <w:pPr>
        <w:pStyle w:val="ListParagraph"/>
        <w:ind w:left="1080"/>
        <w:jc w:val="both"/>
      </w:pPr>
      <w:proofErr w:type="gramStart"/>
      <w:r>
        <w:rPr>
          <w:i/>
        </w:rPr>
        <w:t>n</w:t>
      </w:r>
      <w:proofErr w:type="gramEnd"/>
      <w:r>
        <w:t xml:space="preserve"> admet au moins un diviseur premier </w:t>
      </w:r>
      <w:r w:rsidRPr="000B7C65">
        <w:rPr>
          <w:position w:val="-12"/>
        </w:rPr>
        <w:object w:dxaOrig="280" w:dyaOrig="380" w14:anchorId="5321EF75">
          <v:shape id="_x0000_i1051" type="#_x0000_t75" style="width:14pt;height:19.35pt" o:ole="">
            <v:imagedata r:id="rId73" o:title=""/>
          </v:shape>
          <o:OLEObject Type="Embed" ProgID="Equation.DSMT4" ShapeID="_x0000_i1051" DrawAspect="Content" ObjectID="_1579166718" r:id="rId74"/>
        </w:object>
      </w:r>
      <w:r>
        <w:t xml:space="preserve"> d’après I.2°)</w:t>
      </w:r>
    </w:p>
    <w:p w14:paraId="7F240202" w14:textId="678D341D" w:rsidR="000B7C65" w:rsidRDefault="000B7C65" w:rsidP="000B7C65">
      <w:pPr>
        <w:pStyle w:val="ListParagraph"/>
        <w:ind w:left="1080"/>
        <w:jc w:val="both"/>
      </w:pPr>
      <w:proofErr w:type="gramStart"/>
      <w:r>
        <w:t xml:space="preserve">Si </w:t>
      </w:r>
      <w:proofErr w:type="gramEnd"/>
      <w:r w:rsidRPr="000B7C65">
        <w:rPr>
          <w:position w:val="-12"/>
        </w:rPr>
        <w:object w:dxaOrig="640" w:dyaOrig="380" w14:anchorId="091A115B">
          <v:shape id="_x0000_i1052" type="#_x0000_t75" style="width:32pt;height:19.35pt" o:ole="">
            <v:imagedata r:id="rId75" o:title=""/>
          </v:shape>
          <o:OLEObject Type="Embed" ProgID="Equation.DSMT4" ShapeID="_x0000_i1052" DrawAspect="Content" ObjectID="_1579166719" r:id="rId76"/>
        </w:object>
      </w:r>
      <w:r>
        <w:t xml:space="preserve">, alors </w:t>
      </w:r>
      <w:r w:rsidRPr="000B7C65">
        <w:rPr>
          <w:position w:val="-12"/>
        </w:rPr>
        <w:object w:dxaOrig="800" w:dyaOrig="380" w14:anchorId="18961EA1">
          <v:shape id="_x0000_i1053" type="#_x0000_t75" style="width:40pt;height:19.35pt" o:ole="">
            <v:imagedata r:id="rId77" o:title=""/>
          </v:shape>
          <o:OLEObject Type="Embed" ProgID="Equation.DSMT4" ShapeID="_x0000_i1053" DrawAspect="Content" ObjectID="_1579166720" r:id="rId78"/>
        </w:object>
      </w:r>
      <w:r>
        <w:t xml:space="preserve"> avec </w:t>
      </w:r>
      <w:r w:rsidRPr="000B7C65">
        <w:rPr>
          <w:position w:val="-12"/>
        </w:rPr>
        <w:object w:dxaOrig="940" w:dyaOrig="380" w14:anchorId="690CB470">
          <v:shape id="_x0000_i1054" type="#_x0000_t75" style="width:47.35pt;height:19.35pt" o:ole="">
            <v:imagedata r:id="rId79" o:title=""/>
          </v:shape>
          <o:OLEObject Type="Embed" ProgID="Equation.DSMT4" ShapeID="_x0000_i1054" DrawAspect="Content" ObjectID="_1579166721" r:id="rId80"/>
        </w:object>
      </w:r>
      <w:r>
        <w:t xml:space="preserve">, et soit </w:t>
      </w:r>
      <w:r w:rsidRPr="000B7C65">
        <w:rPr>
          <w:position w:val="-12"/>
        </w:rPr>
        <w:object w:dxaOrig="240" w:dyaOrig="380" w14:anchorId="678A0961">
          <v:shape id="_x0000_i1055" type="#_x0000_t75" style="width:12pt;height:19.35pt" o:ole="">
            <v:imagedata r:id="rId81" o:title=""/>
          </v:shape>
          <o:OLEObject Type="Embed" ProgID="Equation.DSMT4" ShapeID="_x0000_i1055" DrawAspect="Content" ObjectID="_1579166722" r:id="rId82"/>
        </w:object>
      </w:r>
      <w:r>
        <w:t xml:space="preserve"> est premier, soit </w:t>
      </w:r>
      <w:r w:rsidRPr="000B7C65">
        <w:rPr>
          <w:position w:val="-12"/>
        </w:rPr>
        <w:object w:dxaOrig="920" w:dyaOrig="380" w14:anchorId="28ABBABB">
          <v:shape id="_x0000_i1056" type="#_x0000_t75" style="width:46pt;height:19.35pt" o:ole="">
            <v:imagedata r:id="rId83" o:title=""/>
          </v:shape>
          <o:OLEObject Type="Embed" ProgID="Equation.DSMT4" ShapeID="_x0000_i1056" DrawAspect="Content" ObjectID="_1579166723" r:id="rId84"/>
        </w:object>
      </w:r>
      <w:r>
        <w:t xml:space="preserve">  avec </w:t>
      </w:r>
      <w:r w:rsidRPr="000B7C65">
        <w:rPr>
          <w:position w:val="-12"/>
        </w:rPr>
        <w:object w:dxaOrig="1000" w:dyaOrig="380" w14:anchorId="623662F0">
          <v:shape id="_x0000_i1057" type="#_x0000_t75" style="width:50pt;height:19.35pt" o:ole="">
            <v:imagedata r:id="rId85" o:title=""/>
          </v:shape>
          <o:OLEObject Type="Embed" ProgID="Equation.DSMT4" ShapeID="_x0000_i1057" DrawAspect="Content" ObjectID="_1579166724" r:id="rId86"/>
        </w:object>
      </w:r>
      <w:r>
        <w:t>.</w:t>
      </w:r>
    </w:p>
    <w:p w14:paraId="325AFC48" w14:textId="74AF5B04" w:rsidR="000B7C65" w:rsidRDefault="000B7C65" w:rsidP="000B7C65">
      <w:pPr>
        <w:pStyle w:val="ListParagraph"/>
        <w:ind w:left="1080"/>
        <w:jc w:val="both"/>
      </w:pPr>
      <w:r>
        <w:t xml:space="preserve">Donc </w:t>
      </w:r>
      <w:r w:rsidRPr="000B7C65">
        <w:rPr>
          <w:position w:val="-12"/>
        </w:rPr>
        <w:object w:dxaOrig="1060" w:dyaOrig="380" w14:anchorId="4CD65C2D">
          <v:shape id="_x0000_i1058" type="#_x0000_t75" style="width:53.35pt;height:19.35pt" o:ole="">
            <v:imagedata r:id="rId87" o:title=""/>
          </v:shape>
          <o:OLEObject Type="Embed" ProgID="Equation.DSMT4" ShapeID="_x0000_i1058" DrawAspect="Content" ObjectID="_1579166725" r:id="rId88"/>
        </w:object>
      </w:r>
      <w:r>
        <w:t xml:space="preserve">  </w:t>
      </w:r>
      <w:proofErr w:type="gramStart"/>
      <w:r>
        <w:t xml:space="preserve">avec </w:t>
      </w:r>
      <w:proofErr w:type="gramEnd"/>
      <w:r w:rsidRPr="000B7C65">
        <w:rPr>
          <w:position w:val="-12"/>
        </w:rPr>
        <w:object w:dxaOrig="1380" w:dyaOrig="380" w14:anchorId="2A488564">
          <v:shape id="_x0000_i1059" type="#_x0000_t75" style="width:69.35pt;height:19.35pt" o:ole="">
            <v:imagedata r:id="rId89" o:title=""/>
          </v:shape>
          <o:OLEObject Type="Embed" ProgID="Equation.DSMT4" ShapeID="_x0000_i1059" DrawAspect="Content" ObjectID="_1579166726" r:id="rId90"/>
        </w:object>
      </w:r>
      <w:r>
        <w:t>.</w:t>
      </w:r>
    </w:p>
    <w:p w14:paraId="25A63797" w14:textId="5F065208" w:rsidR="000B7C65" w:rsidRDefault="000B7C65" w:rsidP="000B7C65">
      <w:pPr>
        <w:pStyle w:val="ListParagraph"/>
        <w:ind w:left="1080"/>
        <w:jc w:val="both"/>
      </w:pPr>
      <w:r>
        <w:t>On itère ce raisonnement, on obtient une suite strictement décroissante d’entiers naturels :</w:t>
      </w:r>
    </w:p>
    <w:p w14:paraId="1085DA7F" w14:textId="135A1F59" w:rsidR="000B7C65" w:rsidRDefault="000B7C65" w:rsidP="000B7C65">
      <w:pPr>
        <w:pStyle w:val="ListParagraph"/>
        <w:ind w:left="1440"/>
        <w:jc w:val="both"/>
      </w:pPr>
      <w:r w:rsidRPr="000B7C65">
        <w:rPr>
          <w:position w:val="-12"/>
        </w:rPr>
        <w:object w:dxaOrig="2220" w:dyaOrig="380" w14:anchorId="61CC69F3">
          <v:shape id="_x0000_i1060" type="#_x0000_t75" style="width:111.35pt;height:19.35pt" o:ole="">
            <v:imagedata r:id="rId91" o:title=""/>
          </v:shape>
          <o:OLEObject Type="Embed" ProgID="Equation.DSMT4" ShapeID="_x0000_i1060" DrawAspect="Content" ObjectID="_1579166727" r:id="rId92"/>
        </w:object>
      </w:r>
    </w:p>
    <w:p w14:paraId="037147DE" w14:textId="7CF53ABB" w:rsidR="000B7C65" w:rsidRDefault="000B7C65" w:rsidP="000B7C65">
      <w:pPr>
        <w:pStyle w:val="ListParagraph"/>
        <w:ind w:left="1080"/>
        <w:jc w:val="both"/>
      </w:pPr>
      <w:r>
        <w:t xml:space="preserve">Cette suite est nécessairement finie d’où </w:t>
      </w:r>
      <w:proofErr w:type="gramStart"/>
      <w:r>
        <w:t xml:space="preserve">l’écriture </w:t>
      </w:r>
      <w:proofErr w:type="gramEnd"/>
      <w:r w:rsidRPr="000B7C65">
        <w:rPr>
          <w:position w:val="-12"/>
        </w:rPr>
        <w:object w:dxaOrig="1320" w:dyaOrig="380" w14:anchorId="2E1E7BF4">
          <v:shape id="_x0000_i1061" type="#_x0000_t75" style="width:66pt;height:19.35pt" o:ole="">
            <v:imagedata r:id="rId93" o:title=""/>
          </v:shape>
          <o:OLEObject Type="Embed" ProgID="Equation.DSMT4" ShapeID="_x0000_i1061" DrawAspect="Content" ObjectID="_1579166728" r:id="rId94"/>
        </w:object>
      </w:r>
      <w:r>
        <w:t>.</w:t>
      </w:r>
    </w:p>
    <w:p w14:paraId="5EB91205" w14:textId="587FFEA8" w:rsidR="000B7C65" w:rsidRPr="000B7C65" w:rsidRDefault="000B7C65" w:rsidP="000B7C65">
      <w:pPr>
        <w:pStyle w:val="ListParagraph"/>
        <w:ind w:left="1080"/>
        <w:jc w:val="both"/>
      </w:pPr>
      <w:r>
        <w:t xml:space="preserve">Comme les </w:t>
      </w:r>
      <w:r w:rsidRPr="000B7C65">
        <w:rPr>
          <w:position w:val="-16"/>
        </w:rPr>
        <w:object w:dxaOrig="300" w:dyaOrig="420" w14:anchorId="0022727B">
          <v:shape id="_x0000_i1062" type="#_x0000_t75" style="width:15.35pt;height:21.35pt" o:ole="">
            <v:imagedata r:id="rId95" o:title=""/>
          </v:shape>
          <o:OLEObject Type="Embed" ProgID="Equation.DSMT4" ShapeID="_x0000_i1062" DrawAspect="Content" ObjectID="_1579166729" r:id="rId96"/>
        </w:object>
      </w:r>
      <w:r>
        <w:t xml:space="preserve"> ne sont pas tous nécessairement distincts, on </w:t>
      </w:r>
      <w:proofErr w:type="gramStart"/>
      <w:r>
        <w:t xml:space="preserve">écrit </w:t>
      </w:r>
      <w:proofErr w:type="gramEnd"/>
      <w:r w:rsidR="009B6CC3" w:rsidRPr="006A2E2C">
        <w:rPr>
          <w:position w:val="-12"/>
        </w:rPr>
        <w:object w:dxaOrig="1820" w:dyaOrig="420" w14:anchorId="0A18123A">
          <v:shape id="_x0000_i1063" type="#_x0000_t75" style="width:91.35pt;height:21.35pt" o:ole="">
            <v:imagedata r:id="rId97" o:title=""/>
          </v:shape>
          <o:OLEObject Type="Embed" ProgID="Equation.DSMT4" ShapeID="_x0000_i1063" DrawAspect="Content" ObjectID="_1579166730" r:id="rId98"/>
        </w:object>
      </w:r>
      <w:r>
        <w:t>.</w:t>
      </w:r>
    </w:p>
    <w:p w14:paraId="41154B02" w14:textId="2F3029AD" w:rsidR="000B7C65" w:rsidRPr="000B7C65" w:rsidRDefault="000B7C65" w:rsidP="000B7C65">
      <w:pPr>
        <w:pStyle w:val="ListParagraph"/>
        <w:numPr>
          <w:ilvl w:val="0"/>
          <w:numId w:val="12"/>
        </w:numPr>
        <w:jc w:val="both"/>
      </w:pPr>
      <w:r>
        <w:t>Unicité</w:t>
      </w:r>
      <w:r w:rsidR="00C02F9B">
        <w:t xml:space="preserve"> : </w:t>
      </w:r>
      <w:proofErr w:type="spellStart"/>
      <w:r w:rsidR="00C02F9B">
        <w:t>cf</w:t>
      </w:r>
      <w:proofErr w:type="spellEnd"/>
      <w:r w:rsidR="00C02F9B">
        <w:t xml:space="preserve"> paragraphe suivant.</w:t>
      </w:r>
    </w:p>
    <w:p w14:paraId="3F551A29" w14:textId="77777777" w:rsidR="00823ACE" w:rsidRDefault="00823ACE" w:rsidP="00823ACE">
      <w:pPr>
        <w:pStyle w:val="ListParagraph"/>
        <w:jc w:val="both"/>
      </w:pPr>
    </w:p>
    <w:p w14:paraId="7227481C" w14:textId="68065D4B" w:rsidR="0017584C" w:rsidRDefault="0017584C" w:rsidP="00BB5342">
      <w:pPr>
        <w:pStyle w:val="ListParagraph"/>
        <w:numPr>
          <w:ilvl w:val="1"/>
          <w:numId w:val="10"/>
        </w:numPr>
        <w:jc w:val="both"/>
      </w:pPr>
      <w:r>
        <w:t>Une conséquence du théorème de Gauss</w:t>
      </w:r>
    </w:p>
    <w:p w14:paraId="54E595C9" w14:textId="497B6EB5" w:rsidR="00E9322B" w:rsidRDefault="00E9322B" w:rsidP="00E9322B">
      <w:pPr>
        <w:pStyle w:val="ListParagraph"/>
        <w:jc w:val="both"/>
      </w:pPr>
      <w:r>
        <w:rPr>
          <w:i/>
        </w:rPr>
        <w:t>Théorème</w:t>
      </w:r>
      <w:r>
        <w:t> : un nombre premier divise un produit de facteurs si et seulement si il divise un de ces facteurs.</w:t>
      </w:r>
    </w:p>
    <w:p w14:paraId="13C2D35E" w14:textId="024BE320" w:rsidR="00E9322B" w:rsidRDefault="00E9322B" w:rsidP="00E9322B">
      <w:pPr>
        <w:pStyle w:val="ListParagraph"/>
        <w:jc w:val="both"/>
      </w:pPr>
      <w:r>
        <w:rPr>
          <w:i/>
        </w:rPr>
        <w:t>Démonstration</w:t>
      </w:r>
      <w:r>
        <w:t> :</w:t>
      </w:r>
    </w:p>
    <w:p w14:paraId="6F902888" w14:textId="50DE9897" w:rsidR="00E9322B" w:rsidRPr="00E9322B" w:rsidRDefault="00E9322B" w:rsidP="00E9322B">
      <w:pPr>
        <w:pStyle w:val="ListParagraph"/>
        <w:jc w:val="both"/>
      </w:pPr>
      <w:r>
        <w:t xml:space="preserve">On suppose que le nombre premier </w:t>
      </w:r>
      <w:r>
        <w:rPr>
          <w:i/>
        </w:rPr>
        <w:t>p</w:t>
      </w:r>
      <w:r>
        <w:t xml:space="preserve"> divise le produit </w:t>
      </w:r>
      <w:proofErr w:type="spellStart"/>
      <w:r>
        <w:rPr>
          <w:i/>
        </w:rPr>
        <w:t>b</w:t>
      </w:r>
      <w:r w:rsidR="001559D4">
        <w:rPr>
          <w:i/>
        </w:rPr>
        <w:t>c</w:t>
      </w:r>
      <w:proofErr w:type="spellEnd"/>
      <w:r>
        <w:t>.</w:t>
      </w:r>
    </w:p>
    <w:p w14:paraId="73B7C6C1" w14:textId="77777777" w:rsidR="001559D4" w:rsidRDefault="00E9322B" w:rsidP="001559D4">
      <w:pPr>
        <w:pStyle w:val="ListParagraph"/>
        <w:numPr>
          <w:ilvl w:val="0"/>
          <w:numId w:val="12"/>
        </w:numPr>
        <w:jc w:val="both"/>
      </w:pPr>
      <w:r>
        <w:t xml:space="preserve">On rappelle le théorème de Gauss : si </w:t>
      </w:r>
      <w:r>
        <w:rPr>
          <w:i/>
        </w:rPr>
        <w:t>a</w:t>
      </w:r>
      <w:r>
        <w:t xml:space="preserve"> et </w:t>
      </w:r>
      <w:r>
        <w:rPr>
          <w:i/>
        </w:rPr>
        <w:t>b</w:t>
      </w:r>
      <w:r>
        <w:t xml:space="preserve"> sont premiers entre eux et si </w:t>
      </w:r>
      <w:r>
        <w:rPr>
          <w:i/>
        </w:rPr>
        <w:t>a</w:t>
      </w:r>
      <w:r>
        <w:t xml:space="preserve"> divise </w:t>
      </w:r>
      <w:proofErr w:type="spellStart"/>
      <w:r>
        <w:rPr>
          <w:i/>
        </w:rPr>
        <w:t>bc</w:t>
      </w:r>
      <w:proofErr w:type="spellEnd"/>
      <w:r>
        <w:t xml:space="preserve">, alors </w:t>
      </w:r>
      <w:r>
        <w:rPr>
          <w:i/>
        </w:rPr>
        <w:t>a</w:t>
      </w:r>
      <w:r>
        <w:t xml:space="preserve"> divise </w:t>
      </w:r>
      <w:r>
        <w:rPr>
          <w:i/>
        </w:rPr>
        <w:t>c</w:t>
      </w:r>
      <w:r>
        <w:t>.</w:t>
      </w:r>
    </w:p>
    <w:p w14:paraId="58519A6A" w14:textId="6C50C5B5" w:rsidR="001559D4" w:rsidRDefault="00E9322B" w:rsidP="001559D4">
      <w:pPr>
        <w:pStyle w:val="ListParagraph"/>
        <w:ind w:left="1080"/>
        <w:jc w:val="both"/>
      </w:pPr>
      <w:r>
        <w:t>D’où, si</w:t>
      </w:r>
      <w:r w:rsidRPr="001559D4">
        <w:rPr>
          <w:i/>
        </w:rPr>
        <w:t xml:space="preserve"> p</w:t>
      </w:r>
      <w:r>
        <w:t xml:space="preserve"> divise </w:t>
      </w:r>
      <w:proofErr w:type="spellStart"/>
      <w:r w:rsidRPr="001559D4">
        <w:rPr>
          <w:i/>
        </w:rPr>
        <w:t>bc</w:t>
      </w:r>
      <w:proofErr w:type="spellEnd"/>
      <w:r w:rsidR="001559D4" w:rsidRPr="001559D4">
        <w:rPr>
          <w:i/>
        </w:rPr>
        <w:t> </w:t>
      </w:r>
      <w:r w:rsidR="001559D4">
        <w:t>:</w:t>
      </w:r>
    </w:p>
    <w:p w14:paraId="71BDAAA9" w14:textId="5CEDA744" w:rsidR="001559D4" w:rsidRDefault="00E9322B" w:rsidP="001559D4">
      <w:pPr>
        <w:pStyle w:val="ListParagraph"/>
        <w:numPr>
          <w:ilvl w:val="1"/>
          <w:numId w:val="12"/>
        </w:numPr>
        <w:ind w:left="1560"/>
        <w:jc w:val="both"/>
      </w:pPr>
      <w:r>
        <w:t xml:space="preserve">soit </w:t>
      </w:r>
      <w:r>
        <w:rPr>
          <w:i/>
        </w:rPr>
        <w:t>p</w:t>
      </w:r>
      <w:r>
        <w:t xml:space="preserve"> et </w:t>
      </w:r>
      <w:r>
        <w:rPr>
          <w:i/>
        </w:rPr>
        <w:t>b</w:t>
      </w:r>
      <w:r>
        <w:t xml:space="preserve"> ne sont pas premiers entre eux</w:t>
      </w:r>
      <w:r w:rsidR="001559D4">
        <w:t>, ils ont donc un diviseur commun</w:t>
      </w:r>
      <w:r>
        <w:t xml:space="preserve">, et alors </w:t>
      </w:r>
      <w:r>
        <w:rPr>
          <w:i/>
        </w:rPr>
        <w:t>p</w:t>
      </w:r>
      <w:r>
        <w:t xml:space="preserve"> divise </w:t>
      </w:r>
      <w:r>
        <w:rPr>
          <w:i/>
        </w:rPr>
        <w:t>b</w:t>
      </w:r>
      <w:r>
        <w:t xml:space="preserve">, </w:t>
      </w:r>
      <w:r w:rsidR="001559D4">
        <w:t xml:space="preserve">car </w:t>
      </w:r>
      <w:r>
        <w:t xml:space="preserve">les seuls diviseurs de </w:t>
      </w:r>
      <w:r>
        <w:rPr>
          <w:i/>
        </w:rPr>
        <w:t xml:space="preserve">p </w:t>
      </w:r>
      <w:r w:rsidR="001559D4">
        <w:t>sont</w:t>
      </w:r>
      <w:r w:rsidRPr="00E9322B">
        <w:t xml:space="preserve">1 et </w:t>
      </w:r>
      <w:r>
        <w:rPr>
          <w:i/>
        </w:rPr>
        <w:t>p</w:t>
      </w:r>
      <w:r w:rsidR="001559D4">
        <w:t>,</w:t>
      </w:r>
      <w:r>
        <w:t> </w:t>
      </w:r>
      <w:r w:rsidR="001559D4">
        <w:t xml:space="preserve">et </w:t>
      </w:r>
      <w:r w:rsidR="001559D4" w:rsidRPr="001559D4">
        <w:rPr>
          <w:position w:val="-10"/>
        </w:rPr>
        <w:object w:dxaOrig="880" w:dyaOrig="320" w14:anchorId="245068D1">
          <v:shape id="_x0000_i1064" type="#_x0000_t75" style="width:44pt;height:16pt" o:ole="">
            <v:imagedata r:id="rId99" o:title=""/>
          </v:shape>
          <o:OLEObject Type="Embed" ProgID="Equation.DSMT4" ShapeID="_x0000_i1064" DrawAspect="Content" ObjectID="_1579166731" r:id="rId100"/>
        </w:object>
      </w:r>
      <w:r w:rsidR="001559D4">
        <w:t xml:space="preserve"> </w:t>
      </w:r>
      <w:r>
        <w:t xml:space="preserve">; </w:t>
      </w:r>
    </w:p>
    <w:p w14:paraId="4AF189E8" w14:textId="1449039E" w:rsidR="00E9322B" w:rsidRDefault="00E9322B" w:rsidP="001559D4">
      <w:pPr>
        <w:pStyle w:val="ListParagraph"/>
        <w:numPr>
          <w:ilvl w:val="1"/>
          <w:numId w:val="12"/>
        </w:numPr>
        <w:ind w:left="1560"/>
        <w:jc w:val="both"/>
      </w:pPr>
      <w:r>
        <w:t xml:space="preserve">soit </w:t>
      </w:r>
      <w:r>
        <w:rPr>
          <w:i/>
        </w:rPr>
        <w:t>p</w:t>
      </w:r>
      <w:r>
        <w:t xml:space="preserve"> et </w:t>
      </w:r>
      <w:r>
        <w:rPr>
          <w:i/>
        </w:rPr>
        <w:t>b</w:t>
      </w:r>
      <w:r>
        <w:t xml:space="preserve"> sont premiers entre eux et </w:t>
      </w:r>
      <w:r>
        <w:rPr>
          <w:i/>
        </w:rPr>
        <w:t>p</w:t>
      </w:r>
      <w:r>
        <w:t xml:space="preserve"> divise </w:t>
      </w:r>
      <w:r>
        <w:rPr>
          <w:i/>
        </w:rPr>
        <w:t>c</w:t>
      </w:r>
      <w:r>
        <w:t xml:space="preserve"> d’après Gauss.</w:t>
      </w:r>
    </w:p>
    <w:p w14:paraId="313B238B" w14:textId="5F397669" w:rsidR="00E9322B" w:rsidRDefault="00E9322B" w:rsidP="00E9322B">
      <w:pPr>
        <w:pStyle w:val="ListParagraph"/>
        <w:numPr>
          <w:ilvl w:val="0"/>
          <w:numId w:val="12"/>
        </w:numPr>
        <w:jc w:val="both"/>
      </w:pPr>
      <w:r>
        <w:t>La réciproque est triviale.</w:t>
      </w:r>
    </w:p>
    <w:p w14:paraId="722349D1" w14:textId="68E01FCD" w:rsidR="00E9322B" w:rsidRDefault="00E9322B" w:rsidP="00E9322B">
      <w:pPr>
        <w:ind w:left="720"/>
        <w:jc w:val="both"/>
      </w:pPr>
      <w:r>
        <w:rPr>
          <w:i/>
        </w:rPr>
        <w:t>Conséquences </w:t>
      </w:r>
      <w:r>
        <w:t>:</w:t>
      </w:r>
    </w:p>
    <w:p w14:paraId="7930F3A8" w14:textId="7C7F5258" w:rsidR="00E9322B" w:rsidRDefault="006A2E2C" w:rsidP="00E9322B">
      <w:pPr>
        <w:pStyle w:val="ListParagraph"/>
        <w:numPr>
          <w:ilvl w:val="0"/>
          <w:numId w:val="12"/>
        </w:numPr>
        <w:jc w:val="both"/>
      </w:pPr>
      <w:r>
        <w:t> </w:t>
      </w:r>
      <w:r>
        <w:rPr>
          <w:rFonts w:ascii="Wingdings 2" w:hAnsi="Wingdings 2"/>
        </w:rPr>
        <w:t></w:t>
      </w:r>
      <w:r>
        <w:rPr>
          <w:rFonts w:ascii="Wingdings 2" w:hAnsi="Wingdings 2"/>
        </w:rPr>
        <w:t></w:t>
      </w:r>
      <w:r>
        <w:t xml:space="preserve">: </w:t>
      </w:r>
      <w:r w:rsidR="00E9322B">
        <w:t xml:space="preserve">Si un nombre </w:t>
      </w:r>
      <w:r w:rsidR="00E9322B">
        <w:rPr>
          <w:i/>
        </w:rPr>
        <w:t>p</w:t>
      </w:r>
      <w:r w:rsidR="00E9322B">
        <w:t xml:space="preserve"> premier divise </w:t>
      </w:r>
      <w:r w:rsidR="00E9322B" w:rsidRPr="00E9322B">
        <w:rPr>
          <w:position w:val="-4"/>
        </w:rPr>
        <w:object w:dxaOrig="280" w:dyaOrig="320" w14:anchorId="5CA4EA49">
          <v:shape id="_x0000_i1065" type="#_x0000_t75" style="width:14pt;height:16pt" o:ole="">
            <v:imagedata r:id="rId101" o:title=""/>
          </v:shape>
          <o:OLEObject Type="Embed" ProgID="Equation.DSMT4" ShapeID="_x0000_i1065" DrawAspect="Content" ObjectID="_1579166732" r:id="rId102"/>
        </w:object>
      </w:r>
      <w:r w:rsidR="001559D4">
        <w:t xml:space="preserve">, alors on a </w:t>
      </w:r>
      <w:r w:rsidR="001559D4">
        <w:rPr>
          <w:i/>
        </w:rPr>
        <w:t>p</w:t>
      </w:r>
      <w:r w:rsidR="001559D4">
        <w:t xml:space="preserve"> divise </w:t>
      </w:r>
      <w:r w:rsidR="001559D4" w:rsidRPr="001559D4">
        <w:rPr>
          <w:position w:val="-32"/>
        </w:rPr>
        <w:object w:dxaOrig="1300" w:dyaOrig="580" w14:anchorId="2436B41F">
          <v:shape id="_x0000_i1066" type="#_x0000_t75" style="width:65.35pt;height:29.35pt" o:ole="">
            <v:imagedata r:id="rId103" o:title=""/>
          </v:shape>
          <o:OLEObject Type="Embed" ProgID="Equation.DSMT4" ShapeID="_x0000_i1066" DrawAspect="Content" ObjectID="_1579166733" r:id="rId104"/>
        </w:object>
      </w:r>
      <w:r w:rsidR="001559D4">
        <w:t xml:space="preserve"> , donc </w:t>
      </w:r>
      <w:r w:rsidR="001559D4">
        <w:rPr>
          <w:i/>
        </w:rPr>
        <w:t>p</w:t>
      </w:r>
      <w:r w:rsidR="001559D4">
        <w:t xml:space="preserve"> divise </w:t>
      </w:r>
      <w:r w:rsidR="001559D4">
        <w:rPr>
          <w:i/>
        </w:rPr>
        <w:t>a</w:t>
      </w:r>
      <w:r w:rsidR="001559D4">
        <w:t xml:space="preserve"> puis </w:t>
      </w:r>
      <w:r w:rsidR="001559D4">
        <w:rPr>
          <w:i/>
        </w:rPr>
        <w:t>p</w:t>
      </w:r>
      <w:r w:rsidR="001559D4">
        <w:t xml:space="preserve"> divise </w:t>
      </w:r>
      <w:r w:rsidR="001559D4" w:rsidRPr="001559D4">
        <w:rPr>
          <w:position w:val="-4"/>
        </w:rPr>
        <w:object w:dxaOrig="280" w:dyaOrig="320" w14:anchorId="17B7F3EB">
          <v:shape id="_x0000_i1067" type="#_x0000_t75" style="width:14pt;height:16pt" o:ole="">
            <v:imagedata r:id="rId105" o:title=""/>
          </v:shape>
          <o:OLEObject Type="Embed" ProgID="Equation.DSMT4" ShapeID="_x0000_i1067" DrawAspect="Content" ObjectID="_1579166734" r:id="rId106"/>
        </w:object>
      </w:r>
      <w:r w:rsidR="001559D4">
        <w:t xml:space="preserve"> .</w:t>
      </w:r>
      <w:r w:rsidRPr="006A2E2C">
        <w:rPr>
          <w:rFonts w:ascii="Wingdings 2" w:hAnsi="Wingdings 2"/>
        </w:rPr>
        <w:t></w:t>
      </w:r>
    </w:p>
    <w:p w14:paraId="0BB9C8FD" w14:textId="0DFC78DC" w:rsidR="001559D4" w:rsidRDefault="006A2E2C" w:rsidP="00E9322B">
      <w:pPr>
        <w:pStyle w:val="ListParagraph"/>
        <w:numPr>
          <w:ilvl w:val="0"/>
          <w:numId w:val="12"/>
        </w:numPr>
        <w:jc w:val="both"/>
      </w:pPr>
      <w:r>
        <w:rPr>
          <w:rFonts w:ascii="Wingdings 2" w:hAnsi="Wingdings 2"/>
        </w:rPr>
        <w:t></w:t>
      </w:r>
      <w:r>
        <w:t xml:space="preserve"> : </w:t>
      </w:r>
      <w:r w:rsidR="001559D4">
        <w:t xml:space="preserve">Si un nombre premier divise le produit de facteurs </w:t>
      </w:r>
      <w:proofErr w:type="gramStart"/>
      <w:r w:rsidR="001559D4">
        <w:t xml:space="preserve">premiers </w:t>
      </w:r>
      <w:r w:rsidR="001559D4" w:rsidRPr="001559D4">
        <w:rPr>
          <w:position w:val="-12"/>
        </w:rPr>
        <w:object w:dxaOrig="980" w:dyaOrig="380" w14:anchorId="384EF418">
          <v:shape id="_x0000_i1068" type="#_x0000_t75" style="width:49.35pt;height:19.35pt" o:ole="">
            <v:imagedata r:id="rId107" o:title=""/>
          </v:shape>
          <o:OLEObject Type="Embed" ProgID="Equation.DSMT4" ShapeID="_x0000_i1068" DrawAspect="Content" ObjectID="_1579166735" r:id="rId108"/>
        </w:object>
      </w:r>
      <w:r w:rsidR="001559D4">
        <w:t xml:space="preserve"> </w:t>
      </w:r>
      <w:r>
        <w:t xml:space="preserve">, alors </w:t>
      </w:r>
      <w:r>
        <w:rPr>
          <w:i/>
        </w:rPr>
        <w:t>p</w:t>
      </w:r>
      <w:r>
        <w:t xml:space="preserve"> est l’un des </w:t>
      </w:r>
      <w:r w:rsidRPr="006A2E2C">
        <w:rPr>
          <w:position w:val="-12"/>
        </w:rPr>
        <w:object w:dxaOrig="260" w:dyaOrig="380" w14:anchorId="47CA795C">
          <v:shape id="_x0000_i1069" type="#_x0000_t75" style="width:13.35pt;height:19.35pt" o:ole="">
            <v:imagedata r:id="rId109" o:title=""/>
          </v:shape>
          <o:OLEObject Type="Embed" ProgID="Equation.DSMT4" ShapeID="_x0000_i1069" DrawAspect="Content" ObjectID="_1579166736" r:id="rId110"/>
        </w:object>
      </w:r>
      <w:r>
        <w:t xml:space="preserve">. </w:t>
      </w:r>
    </w:p>
    <w:p w14:paraId="34F3312E" w14:textId="38ADBB4D" w:rsidR="006A2E2C" w:rsidRDefault="006A2E2C" w:rsidP="006A2E2C">
      <w:pPr>
        <w:ind w:left="720"/>
        <w:jc w:val="both"/>
      </w:pPr>
      <w:r>
        <w:rPr>
          <w:i/>
        </w:rPr>
        <w:t>Preuve de l’unicité de la décomposition en facteurs premiers </w:t>
      </w:r>
      <w:r>
        <w:t>:</w:t>
      </w:r>
    </w:p>
    <w:p w14:paraId="2FC0CCA2" w14:textId="6CCA8A65" w:rsidR="006A2E2C" w:rsidRDefault="006A2E2C" w:rsidP="00AE4971">
      <w:pPr>
        <w:pStyle w:val="ListParagraph"/>
        <w:numPr>
          <w:ilvl w:val="0"/>
          <w:numId w:val="13"/>
        </w:numPr>
        <w:jc w:val="both"/>
      </w:pPr>
      <w:r>
        <w:t xml:space="preserve">D’après ce qui précède </w:t>
      </w:r>
      <w:r w:rsidRPr="00AE4971">
        <w:rPr>
          <w:rFonts w:ascii="Wingdings 2" w:hAnsi="Wingdings 2"/>
        </w:rPr>
        <w:t></w:t>
      </w:r>
      <w:r>
        <w:t xml:space="preserve">, les seuls nombres premiers divisant </w:t>
      </w:r>
      <w:r w:rsidR="00EC72D3" w:rsidRPr="006A2E2C">
        <w:rPr>
          <w:position w:val="-12"/>
        </w:rPr>
        <w:object w:dxaOrig="1820" w:dyaOrig="420" w14:anchorId="2B40B773">
          <v:shape id="_x0000_i1070" type="#_x0000_t75" style="width:91.35pt;height:21.35pt" o:ole="">
            <v:imagedata r:id="rId111" o:title=""/>
          </v:shape>
          <o:OLEObject Type="Embed" ProgID="Equation.DSMT4" ShapeID="_x0000_i1070" DrawAspect="Content" ObjectID="_1579166737" r:id="rId112"/>
        </w:object>
      </w:r>
      <w:r>
        <w:t xml:space="preserve">  sont les nombres premiers </w:t>
      </w:r>
      <w:r w:rsidRPr="006A2E2C">
        <w:rPr>
          <w:position w:val="-12"/>
        </w:rPr>
        <w:object w:dxaOrig="260" w:dyaOrig="380" w14:anchorId="4DAB2C48">
          <v:shape id="_x0000_i1071" type="#_x0000_t75" style="width:13.35pt;height:19.35pt" o:ole="">
            <v:imagedata r:id="rId113" o:title=""/>
          </v:shape>
          <o:OLEObject Type="Embed" ProgID="Equation.DSMT4" ShapeID="_x0000_i1071" DrawAspect="Content" ObjectID="_1579166738" r:id="rId114"/>
        </w:object>
      </w:r>
      <w:r>
        <w:t xml:space="preserve"> : on n’a pas le choix de ces nombres premiers dans la décomposition de </w:t>
      </w:r>
      <w:r w:rsidRPr="00AE4971">
        <w:rPr>
          <w:i/>
        </w:rPr>
        <w:t>n</w:t>
      </w:r>
      <w:r>
        <w:t>.</w:t>
      </w:r>
    </w:p>
    <w:p w14:paraId="3B4E0C79" w14:textId="388FDF6C" w:rsidR="00DE50A6" w:rsidRDefault="00DE50A6" w:rsidP="00AE4971">
      <w:pPr>
        <w:pStyle w:val="ListParagraph"/>
        <w:numPr>
          <w:ilvl w:val="0"/>
          <w:numId w:val="13"/>
        </w:numPr>
        <w:jc w:val="both"/>
      </w:pPr>
      <w:r>
        <w:t xml:space="preserve">D’après </w:t>
      </w:r>
      <w:r w:rsidR="00A40FD7" w:rsidRPr="00AE4971">
        <w:rPr>
          <w:rFonts w:ascii="Wingdings 2" w:hAnsi="Wingdings 2"/>
        </w:rPr>
        <w:t></w:t>
      </w:r>
      <w:proofErr w:type="gramStart"/>
      <w:r>
        <w:t xml:space="preserve">, </w:t>
      </w:r>
      <w:r w:rsidR="00A40FD7" w:rsidRPr="00A40FD7">
        <w:rPr>
          <w:position w:val="-14"/>
        </w:rPr>
        <w:object w:dxaOrig="620" w:dyaOrig="440" w14:anchorId="65C54A7C">
          <v:shape id="_x0000_i1072" type="#_x0000_t75" style="width:31.35pt;height:22pt" o:ole="">
            <v:imagedata r:id="rId115" o:title=""/>
          </v:shape>
          <o:OLEObject Type="Embed" ProgID="Equation.DSMT4" ShapeID="_x0000_i1072" DrawAspect="Content" ObjectID="_1579166739" r:id="rId116"/>
        </w:object>
      </w:r>
      <w:r w:rsidR="00A40FD7">
        <w:t>,</w:t>
      </w:r>
      <w:proofErr w:type="gramEnd"/>
      <w:r w:rsidR="00A40FD7">
        <w:t xml:space="preserve"> mais </w:t>
      </w:r>
      <w:r w:rsidR="00A40FD7" w:rsidRPr="00A40FD7">
        <w:rPr>
          <w:position w:val="-14"/>
        </w:rPr>
        <w:object w:dxaOrig="740" w:dyaOrig="440" w14:anchorId="57DB408C">
          <v:shape id="_x0000_i1073" type="#_x0000_t75" style="width:37.35pt;height:22pt" o:ole="">
            <v:imagedata r:id="rId117" o:title=""/>
          </v:shape>
          <o:OLEObject Type="Embed" ProgID="Equation.DSMT4" ShapeID="_x0000_i1073" DrawAspect="Content" ObjectID="_1579166740" r:id="rId118"/>
        </w:object>
      </w:r>
      <w:r w:rsidR="00AE4971">
        <w:t xml:space="preserve"> : on n’a pas le choix des puissances </w:t>
      </w:r>
      <w:r w:rsidR="00AE4971" w:rsidRPr="00AE4971">
        <w:rPr>
          <w:position w:val="-12"/>
        </w:rPr>
        <w:object w:dxaOrig="280" w:dyaOrig="380" w14:anchorId="17D57276">
          <v:shape id="_x0000_i1074" type="#_x0000_t75" style="width:14pt;height:19.35pt" o:ole="">
            <v:imagedata r:id="rId119" o:title=""/>
          </v:shape>
          <o:OLEObject Type="Embed" ProgID="Equation.DSMT4" ShapeID="_x0000_i1074" DrawAspect="Content" ObjectID="_1579166741" r:id="rId120"/>
        </w:object>
      </w:r>
      <w:r w:rsidR="00AE4971">
        <w:t>.</w:t>
      </w:r>
    </w:p>
    <w:p w14:paraId="66F3F877" w14:textId="2C3F9452" w:rsidR="00AE4971" w:rsidRDefault="00AE4971" w:rsidP="00AE4971">
      <w:pPr>
        <w:pStyle w:val="ListParagraph"/>
        <w:numPr>
          <w:ilvl w:val="0"/>
          <w:numId w:val="13"/>
        </w:numPr>
        <w:jc w:val="both"/>
      </w:pPr>
      <w:r>
        <w:t>Donc la décomposition est unique à l’ordre près.</w:t>
      </w:r>
    </w:p>
    <w:p w14:paraId="09D6E49A" w14:textId="46CEC739" w:rsidR="00FD1D6D" w:rsidRDefault="00FD1D6D" w:rsidP="00D26D6A">
      <w:pPr>
        <w:pStyle w:val="ListParagraph"/>
        <w:jc w:val="both"/>
      </w:pPr>
      <w:r>
        <w:rPr>
          <w:i/>
        </w:rPr>
        <w:t>Exemple</w:t>
      </w:r>
      <w:r>
        <w:t xml:space="preserve"> : </w:t>
      </w:r>
      <w:r w:rsidRPr="00FD1D6D">
        <w:rPr>
          <w:position w:val="-4"/>
        </w:rPr>
        <w:object w:dxaOrig="2280" w:dyaOrig="320" w14:anchorId="60C5F1A4">
          <v:shape id="_x0000_i1075" type="#_x0000_t75" style="width:114pt;height:16pt" o:ole="">
            <v:imagedata r:id="rId121" o:title=""/>
          </v:shape>
          <o:OLEObject Type="Embed" ProgID="Equation.DSMT4" ShapeID="_x0000_i1075" DrawAspect="Content" ObjectID="_1579166742" r:id="rId122"/>
        </w:object>
      </w:r>
      <w:r>
        <w:t xml:space="preserve"> </w:t>
      </w:r>
    </w:p>
    <w:p w14:paraId="44AF942B" w14:textId="77777777" w:rsidR="00FD1D6D" w:rsidRPr="006A2E2C" w:rsidRDefault="00FD1D6D" w:rsidP="00FD1D6D">
      <w:pPr>
        <w:jc w:val="both"/>
      </w:pPr>
    </w:p>
    <w:p w14:paraId="573601A7" w14:textId="020CDCE6" w:rsidR="0017584C" w:rsidRDefault="0017584C" w:rsidP="00BB5342">
      <w:pPr>
        <w:pStyle w:val="ListParagraph"/>
        <w:numPr>
          <w:ilvl w:val="1"/>
          <w:numId w:val="10"/>
        </w:numPr>
        <w:jc w:val="both"/>
      </w:pPr>
      <w:r>
        <w:t xml:space="preserve">Applications aux diviseurs, pgcd, </w:t>
      </w:r>
      <w:proofErr w:type="spellStart"/>
      <w:r>
        <w:t>ppcm</w:t>
      </w:r>
      <w:proofErr w:type="spellEnd"/>
    </w:p>
    <w:p w14:paraId="641DC17C" w14:textId="2151F547" w:rsidR="00EC72D3" w:rsidRDefault="00D26D6A" w:rsidP="00EC72D3">
      <w:pPr>
        <w:pStyle w:val="ListParagraph"/>
        <w:jc w:val="both"/>
      </w:pPr>
      <w:r>
        <w:rPr>
          <w:i/>
        </w:rPr>
        <w:t>Théorème</w:t>
      </w:r>
      <w:r>
        <w:t xml:space="preserve"> : soit </w:t>
      </w:r>
      <w:r>
        <w:rPr>
          <w:i/>
        </w:rPr>
        <w:t xml:space="preserve"> n</w:t>
      </w:r>
      <w:r>
        <w:t xml:space="preserve"> un entier naturel non nul, on </w:t>
      </w:r>
      <w:proofErr w:type="gramStart"/>
      <w:r>
        <w:t xml:space="preserve">pose </w:t>
      </w:r>
      <w:proofErr w:type="gramEnd"/>
      <w:r w:rsidR="00EC72D3" w:rsidRPr="006A2E2C">
        <w:rPr>
          <w:position w:val="-12"/>
        </w:rPr>
        <w:object w:dxaOrig="1820" w:dyaOrig="420" w14:anchorId="4F1ABA52">
          <v:shape id="_x0000_i1076" type="#_x0000_t75" style="width:91.35pt;height:21.35pt" o:ole="">
            <v:imagedata r:id="rId123" o:title=""/>
          </v:shape>
          <o:OLEObject Type="Embed" ProgID="Equation.DSMT4" ShapeID="_x0000_i1076" DrawAspect="Content" ObjectID="_1579166743" r:id="rId124"/>
        </w:object>
      </w:r>
      <w:r>
        <w:t>, avec</w:t>
      </w:r>
      <w:r w:rsidR="00EC72D3" w:rsidRPr="00D26D6A">
        <w:rPr>
          <w:position w:val="-12"/>
        </w:rPr>
        <w:object w:dxaOrig="4080" w:dyaOrig="380" w14:anchorId="2664F900">
          <v:shape id="_x0000_i1077" type="#_x0000_t75" style="width:204pt;height:19.35pt" o:ole="">
            <v:imagedata r:id="rId125" o:title=""/>
          </v:shape>
          <o:OLEObject Type="Embed" ProgID="Equation.DSMT4" ShapeID="_x0000_i1077" DrawAspect="Content" ObjectID="_1579166744" r:id="rId126"/>
        </w:object>
      </w:r>
      <w:r>
        <w:t>.</w:t>
      </w:r>
      <w:r w:rsidR="00EC72D3">
        <w:t xml:space="preserve"> Alors les diviseurs positifs de </w:t>
      </w:r>
      <w:r w:rsidR="00EC72D3">
        <w:rPr>
          <w:i/>
        </w:rPr>
        <w:t>n</w:t>
      </w:r>
      <w:r w:rsidR="00EC72D3">
        <w:t xml:space="preserve"> sont tous les nombres de la </w:t>
      </w:r>
      <w:proofErr w:type="gramStart"/>
      <w:r w:rsidR="00EC72D3">
        <w:t xml:space="preserve">forme </w:t>
      </w:r>
      <w:proofErr w:type="gramEnd"/>
      <w:r w:rsidR="00EC72D3" w:rsidRPr="00EC72D3">
        <w:rPr>
          <w:position w:val="-12"/>
        </w:rPr>
        <w:object w:dxaOrig="1800" w:dyaOrig="420" w14:anchorId="5CC35F28">
          <v:shape id="_x0000_i1078" type="#_x0000_t75" style="width:90pt;height:21.35pt" o:ole="">
            <v:imagedata r:id="rId127" o:title=""/>
          </v:shape>
          <o:OLEObject Type="Embed" ProgID="Equation.DSMT4" ShapeID="_x0000_i1078" DrawAspect="Content" ObjectID="_1579166745" r:id="rId128"/>
        </w:object>
      </w:r>
      <w:r w:rsidR="0059217E">
        <w:t xml:space="preserve">, où </w:t>
      </w:r>
      <w:r w:rsidR="0059217E" w:rsidRPr="0059217E">
        <w:rPr>
          <w:position w:val="-12"/>
        </w:rPr>
        <w:object w:dxaOrig="3040" w:dyaOrig="380" w14:anchorId="4BB5A4AD">
          <v:shape id="_x0000_i1079" type="#_x0000_t75" style="width:152pt;height:19.35pt" o:ole="">
            <v:imagedata r:id="rId129" o:title=""/>
          </v:shape>
          <o:OLEObject Type="Embed" ProgID="Equation.DSMT4" ShapeID="_x0000_i1079" DrawAspect="Content" ObjectID="_1579166746" r:id="rId130"/>
        </w:object>
      </w:r>
      <w:r w:rsidR="0059217E">
        <w:t>.</w:t>
      </w:r>
    </w:p>
    <w:p w14:paraId="7A261073" w14:textId="0CEB1CEE" w:rsidR="0059217E" w:rsidRDefault="0059217E" w:rsidP="00EC72D3">
      <w:pPr>
        <w:pStyle w:val="ListParagraph"/>
        <w:jc w:val="both"/>
      </w:pPr>
      <w:r>
        <w:rPr>
          <w:i/>
        </w:rPr>
        <w:t>Applications </w:t>
      </w:r>
      <w:r>
        <w:t>:</w:t>
      </w:r>
    </w:p>
    <w:p w14:paraId="32C1807F" w14:textId="1278C2D1" w:rsidR="0059217E" w:rsidRDefault="00E360D5" w:rsidP="0059217E">
      <w:pPr>
        <w:pStyle w:val="ListParagraph"/>
        <w:numPr>
          <w:ilvl w:val="0"/>
          <w:numId w:val="14"/>
        </w:numPr>
        <w:jc w:val="both"/>
      </w:pPr>
      <w:r w:rsidRPr="0059217E">
        <w:rPr>
          <w:position w:val="-4"/>
        </w:rPr>
        <w:object w:dxaOrig="2280" w:dyaOrig="320" w14:anchorId="0A9FF9FC">
          <v:shape id="_x0000_i1080" type="#_x0000_t75" style="width:114pt;height:16pt" o:ole="">
            <v:imagedata r:id="rId131" o:title=""/>
          </v:shape>
          <o:OLEObject Type="Embed" ProgID="Equation.DSMT4" ShapeID="_x0000_i1080" DrawAspect="Content" ObjectID="_1579166747" r:id="rId132"/>
        </w:object>
      </w:r>
      <w:r>
        <w:t xml:space="preserve"> </w:t>
      </w:r>
      <w:proofErr w:type="gramStart"/>
      <w:r>
        <w:t xml:space="preserve">et </w:t>
      </w:r>
      <w:proofErr w:type="gramEnd"/>
      <w:r w:rsidRPr="00E360D5">
        <w:rPr>
          <w:position w:val="-4"/>
        </w:rPr>
        <w:object w:dxaOrig="1880" w:dyaOrig="320" w14:anchorId="626CAB99">
          <v:shape id="_x0000_i1081" type="#_x0000_t75" style="width:94pt;height:16pt" o:ole="">
            <v:imagedata r:id="rId133" o:title=""/>
          </v:shape>
          <o:OLEObject Type="Embed" ProgID="Equation.DSMT4" ShapeID="_x0000_i1081" DrawAspect="Content" ObjectID="_1579166748" r:id="rId134"/>
        </w:object>
      </w:r>
      <w:r>
        <w:t>.</w:t>
      </w:r>
    </w:p>
    <w:p w14:paraId="70916B75" w14:textId="66A7C42C" w:rsidR="00E360D5" w:rsidRDefault="00E360D5" w:rsidP="00083B85">
      <w:pPr>
        <w:pStyle w:val="ListParagraph"/>
        <w:ind w:left="1080"/>
        <w:jc w:val="both"/>
      </w:pPr>
      <w:r>
        <w:t xml:space="preserve">Alors </w:t>
      </w:r>
      <w:r w:rsidRPr="00E360D5">
        <w:rPr>
          <w:position w:val="-14"/>
        </w:rPr>
        <w:object w:dxaOrig="3240" w:dyaOrig="420" w14:anchorId="6AC5B5CE">
          <v:shape id="_x0000_i1082" type="#_x0000_t75" style="width:162pt;height:21.35pt" o:ole="">
            <v:imagedata r:id="rId135" o:title=""/>
          </v:shape>
          <o:OLEObject Type="Embed" ProgID="Equation.DSMT4" ShapeID="_x0000_i1082" DrawAspect="Content" ObjectID="_1579166749" r:id="rId136"/>
        </w:object>
      </w:r>
      <w:r>
        <w:t xml:space="preserve"> </w:t>
      </w:r>
      <w:proofErr w:type="gramStart"/>
      <w:r>
        <w:t xml:space="preserve">et </w:t>
      </w:r>
      <w:r w:rsidRPr="00E360D5">
        <w:rPr>
          <w:position w:val="-14"/>
        </w:rPr>
        <w:object w:dxaOrig="3720" w:dyaOrig="420" w14:anchorId="1E3A56B5">
          <v:shape id="_x0000_i1083" type="#_x0000_t75" style="width:186pt;height:21.35pt" o:ole="">
            <v:imagedata r:id="rId137" o:title=""/>
          </v:shape>
          <o:OLEObject Type="Embed" ProgID="Equation.DSMT4" ShapeID="_x0000_i1083" DrawAspect="Content" ObjectID="_1579166750" r:id="rId138"/>
        </w:object>
      </w:r>
      <w:r>
        <w:t xml:space="preserve"> </w:t>
      </w:r>
      <w:r w:rsidR="00083B85">
        <w:t>.</w:t>
      </w:r>
    </w:p>
    <w:p w14:paraId="1972DD7D" w14:textId="0626F728" w:rsidR="00083B85" w:rsidRDefault="00083B85" w:rsidP="0059217E">
      <w:pPr>
        <w:pStyle w:val="ListParagraph"/>
        <w:numPr>
          <w:ilvl w:val="0"/>
          <w:numId w:val="14"/>
        </w:numPr>
        <w:jc w:val="both"/>
      </w:pPr>
      <w:r>
        <w:t xml:space="preserve">Les diviseurs de 21300 sont de la </w:t>
      </w:r>
      <w:proofErr w:type="gramStart"/>
      <w:r>
        <w:t xml:space="preserve">forme </w:t>
      </w:r>
      <w:r w:rsidRPr="00083B85">
        <w:rPr>
          <w:position w:val="-4"/>
        </w:rPr>
        <w:object w:dxaOrig="1900" w:dyaOrig="340" w14:anchorId="3801E47C">
          <v:shape id="_x0000_i1084" type="#_x0000_t75" style="width:95.35pt;height:17.35pt" o:ole="">
            <v:imagedata r:id="rId139" o:title=""/>
          </v:shape>
          <o:OLEObject Type="Embed" ProgID="Equation.DSMT4" ShapeID="_x0000_i1084" DrawAspect="Content" ObjectID="_1579166751" r:id="rId140"/>
        </w:object>
      </w:r>
      <w:r>
        <w:t xml:space="preserve"> </w:t>
      </w:r>
      <w:r w:rsidR="00151C80">
        <w:t xml:space="preserve">, où </w:t>
      </w:r>
      <w:r w:rsidR="00151C80" w:rsidRPr="00151C80">
        <w:rPr>
          <w:position w:val="-42"/>
        </w:rPr>
        <w:object w:dxaOrig="4000" w:dyaOrig="680" w14:anchorId="033BCDEA">
          <v:shape id="_x0000_i1085" type="#_x0000_t75" style="width:200pt;height:34pt" o:ole="">
            <v:imagedata r:id="rId141" o:title=""/>
          </v:shape>
          <o:OLEObject Type="Embed" ProgID="Equation.DSMT4" ShapeID="_x0000_i1085" DrawAspect="Content" ObjectID="_1579166752" r:id="rId142"/>
        </w:object>
      </w:r>
      <w:r w:rsidR="00151C80">
        <w:t xml:space="preserve">. Donc 21300 admet </w:t>
      </w:r>
      <w:r w:rsidR="00247FC8" w:rsidRPr="00151C80">
        <w:rPr>
          <w:position w:val="-4"/>
        </w:rPr>
        <w:object w:dxaOrig="1640" w:dyaOrig="240" w14:anchorId="233CEC14">
          <v:shape id="_x0000_i1086" type="#_x0000_t75" style="width:82pt;height:12pt" o:ole="">
            <v:imagedata r:id="rId143" o:title=""/>
          </v:shape>
          <o:OLEObject Type="Embed" ProgID="Equation.DSMT4" ShapeID="_x0000_i1086" DrawAspect="Content" ObjectID="_1579166753" r:id="rId144"/>
        </w:object>
      </w:r>
      <w:r w:rsidR="00151C80">
        <w:t xml:space="preserve"> </w:t>
      </w:r>
      <w:r w:rsidR="00247FC8">
        <w:t>diviseurs</w:t>
      </w:r>
      <w:r w:rsidR="00A57A61">
        <w:t xml:space="preserve"> distincts</w:t>
      </w:r>
      <w:r w:rsidR="00247FC8">
        <w:t>.</w:t>
      </w:r>
    </w:p>
    <w:p w14:paraId="0C53CB46" w14:textId="43855C45" w:rsidR="00F83413" w:rsidRDefault="00F83413" w:rsidP="0059217E">
      <w:pPr>
        <w:pStyle w:val="ListParagraph"/>
        <w:numPr>
          <w:ilvl w:val="0"/>
          <w:numId w:val="14"/>
        </w:numPr>
        <w:jc w:val="both"/>
      </w:pPr>
      <w:r>
        <w:t xml:space="preserve">Généraliser le raisonnement précédent à un nombre </w:t>
      </w:r>
      <w:r>
        <w:rPr>
          <w:i/>
        </w:rPr>
        <w:t>n</w:t>
      </w:r>
      <w:r>
        <w:t xml:space="preserve"> tel </w:t>
      </w:r>
      <w:proofErr w:type="gramStart"/>
      <w:r>
        <w:t xml:space="preserve">que </w:t>
      </w:r>
      <w:proofErr w:type="gramEnd"/>
      <w:r w:rsidRPr="006A2E2C">
        <w:rPr>
          <w:position w:val="-12"/>
        </w:rPr>
        <w:object w:dxaOrig="1820" w:dyaOrig="420" w14:anchorId="14F47BC6">
          <v:shape id="_x0000_i1087" type="#_x0000_t75" style="width:91.35pt;height:21.35pt" o:ole="">
            <v:imagedata r:id="rId145" o:title=""/>
          </v:shape>
          <o:OLEObject Type="Embed" ProgID="Equation.DSMT4" ShapeID="_x0000_i1087" DrawAspect="Content" ObjectID="_1579166754" r:id="rId146"/>
        </w:object>
      </w:r>
      <w:r>
        <w:t xml:space="preserve">, qui admet </w:t>
      </w:r>
      <w:r w:rsidR="00A57A61">
        <w:t xml:space="preserve"> donc</w:t>
      </w:r>
      <w:r w:rsidR="00A57A61">
        <w:tab/>
      </w:r>
      <w:r>
        <w:tab/>
      </w:r>
      <w:r>
        <w:tab/>
      </w:r>
      <w:r>
        <w:tab/>
        <w:t xml:space="preserve">               diviseurs</w:t>
      </w:r>
      <w:r w:rsidR="00105F3D">
        <w:t xml:space="preserve"> dis</w:t>
      </w:r>
      <w:r w:rsidR="00A57A61">
        <w:t>tincts</w:t>
      </w:r>
      <w:r>
        <w:t>.</w:t>
      </w:r>
    </w:p>
    <w:p w14:paraId="18162CC7" w14:textId="0621F257" w:rsidR="00154BA2" w:rsidRDefault="00154BA2" w:rsidP="0059217E">
      <w:pPr>
        <w:pStyle w:val="ListParagraph"/>
        <w:numPr>
          <w:ilvl w:val="0"/>
          <w:numId w:val="14"/>
        </w:numPr>
        <w:jc w:val="both"/>
      </w:pPr>
      <w:r>
        <w:t xml:space="preserve">On verra (éventuellement) en exercice comment calculer la somme de ces diviseurs, avec un raisonnement assez </w:t>
      </w:r>
      <w:r w:rsidR="00067FEF">
        <w:t>élégant</w:t>
      </w:r>
      <w:r>
        <w:t>.</w:t>
      </w:r>
    </w:p>
    <w:p w14:paraId="196F364F" w14:textId="7A0F8C41" w:rsidR="00F83413" w:rsidRDefault="00F83413" w:rsidP="0059217E">
      <w:pPr>
        <w:pStyle w:val="ListParagraph"/>
        <w:numPr>
          <w:ilvl w:val="0"/>
          <w:numId w:val="14"/>
        </w:numPr>
        <w:jc w:val="both"/>
      </w:pPr>
      <w:r>
        <w:t xml:space="preserve">Déterminer </w:t>
      </w:r>
      <w:r>
        <w:rPr>
          <w:i/>
        </w:rPr>
        <w:t>b</w:t>
      </w:r>
      <w:r>
        <w:t xml:space="preserve"> tel </w:t>
      </w:r>
      <w:proofErr w:type="gramStart"/>
      <w:r>
        <w:t xml:space="preserve">que </w:t>
      </w:r>
      <w:proofErr w:type="gramEnd"/>
      <w:r w:rsidR="00154BA2" w:rsidRPr="00154BA2">
        <w:rPr>
          <w:position w:val="-14"/>
        </w:rPr>
        <w:object w:dxaOrig="1840" w:dyaOrig="420" w14:anchorId="39AD4B1A">
          <v:shape id="_x0000_i1088" type="#_x0000_t75" style="width:92pt;height:21.35pt" o:ole="">
            <v:imagedata r:id="rId147" o:title=""/>
          </v:shape>
          <o:OLEObject Type="Embed" ProgID="Equation.DSMT4" ShapeID="_x0000_i1088" DrawAspect="Content" ObjectID="_1579166755" r:id="rId148"/>
        </w:object>
      </w:r>
      <w:r w:rsidR="00154BA2">
        <w:t>.</w:t>
      </w:r>
    </w:p>
    <w:p w14:paraId="5E944B09" w14:textId="64C01901" w:rsidR="00154BA2" w:rsidRPr="00154BA2" w:rsidRDefault="00154BA2" w:rsidP="00154BA2">
      <w:pPr>
        <w:pStyle w:val="ListParagraph"/>
        <w:ind w:left="1080"/>
        <w:jc w:val="both"/>
      </w:pPr>
      <w:r>
        <w:t xml:space="preserve">On doit avoir </w:t>
      </w:r>
      <w:r w:rsidRPr="00154BA2">
        <w:rPr>
          <w:position w:val="-14"/>
        </w:rPr>
        <w:object w:dxaOrig="580" w:dyaOrig="420" w14:anchorId="66E5C13A">
          <v:shape id="_x0000_i1089" type="#_x0000_t75" style="width:29.35pt;height:21.35pt" o:ole="">
            <v:imagedata r:id="rId149" o:title=""/>
          </v:shape>
          <o:OLEObject Type="Embed" ProgID="Equation.DSMT4" ShapeID="_x0000_i1089" DrawAspect="Content" ObjectID="_1579166756" r:id="rId150"/>
        </w:object>
      </w:r>
      <w:r>
        <w:t xml:space="preserve"> </w:t>
      </w:r>
      <w:proofErr w:type="gramStart"/>
      <w:r>
        <w:t xml:space="preserve">et </w:t>
      </w:r>
      <w:proofErr w:type="gramEnd"/>
      <w:r w:rsidRPr="00154BA2">
        <w:rPr>
          <w:position w:val="-18"/>
        </w:rPr>
        <w:object w:dxaOrig="560" w:dyaOrig="500" w14:anchorId="59531B30">
          <v:shape id="_x0000_i1090" type="#_x0000_t75" style="width:28pt;height:25.35pt" o:ole="">
            <v:imagedata r:id="rId151" o:title=""/>
          </v:shape>
          <o:OLEObject Type="Embed" ProgID="Equation.DSMT4" ShapeID="_x0000_i1090" DrawAspect="Content" ObjectID="_1579166757" r:id="rId152"/>
        </w:object>
      </w:r>
      <w:r>
        <w:t xml:space="preserve">. Or </w:t>
      </w:r>
      <w:r w:rsidRPr="00154BA2">
        <w:rPr>
          <w:position w:val="-4"/>
        </w:rPr>
        <w:object w:dxaOrig="1100" w:dyaOrig="320" w14:anchorId="2E667219">
          <v:shape id="_x0000_i1091" type="#_x0000_t75" style="width:55.35pt;height:16pt" o:ole="">
            <v:imagedata r:id="rId153" o:title=""/>
          </v:shape>
          <o:OLEObject Type="Embed" ProgID="Equation.DSMT4" ShapeID="_x0000_i1091" DrawAspect="Content" ObjectID="_1579166758" r:id="rId154"/>
        </w:object>
      </w:r>
      <w:r>
        <w:t xml:space="preserve"> </w:t>
      </w:r>
      <w:proofErr w:type="gramStart"/>
      <w:r>
        <w:t xml:space="preserve">et </w:t>
      </w:r>
      <w:proofErr w:type="gramEnd"/>
      <w:r w:rsidRPr="00154BA2">
        <w:rPr>
          <w:position w:val="-4"/>
        </w:rPr>
        <w:object w:dxaOrig="1520" w:dyaOrig="320" w14:anchorId="02900319">
          <v:shape id="_x0000_i1092" type="#_x0000_t75" style="width:76pt;height:16pt" o:ole="">
            <v:imagedata r:id="rId155" o:title=""/>
          </v:shape>
          <o:OLEObject Type="Embed" ProgID="Equation.DSMT4" ShapeID="_x0000_i1092" DrawAspect="Content" ObjectID="_1579166759" r:id="rId156"/>
        </w:object>
      </w:r>
      <w:r>
        <w:t xml:space="preserve">, d’où par exemple </w:t>
      </w:r>
      <w:r w:rsidRPr="00154BA2">
        <w:rPr>
          <w:position w:val="-4"/>
        </w:rPr>
        <w:object w:dxaOrig="520" w:dyaOrig="260" w14:anchorId="1919A465">
          <v:shape id="_x0000_i1093" type="#_x0000_t75" style="width:26pt;height:13.35pt" o:ole="">
            <v:imagedata r:id="rId157" o:title=""/>
          </v:shape>
          <o:OLEObject Type="Embed" ProgID="Equation.DSMT4" ShapeID="_x0000_i1093" DrawAspect="Content" ObjectID="_1579166760" r:id="rId158"/>
        </w:object>
      </w:r>
      <w:r>
        <w:t>. Y-a-t-il d’autres solutions ?</w:t>
      </w:r>
    </w:p>
    <w:p w14:paraId="6D7F7C15" w14:textId="77777777" w:rsidR="00130C3C" w:rsidRDefault="00130C3C" w:rsidP="00163A62">
      <w:pPr>
        <w:jc w:val="both"/>
      </w:pPr>
    </w:p>
    <w:p w14:paraId="40B594B8" w14:textId="6552FCC4" w:rsidR="00B142B5" w:rsidRPr="0074518E" w:rsidRDefault="00B142B5" w:rsidP="00B142B5">
      <w:pPr>
        <w:pStyle w:val="ListParagraph"/>
        <w:numPr>
          <w:ilvl w:val="0"/>
          <w:numId w:val="10"/>
        </w:numPr>
        <w:jc w:val="both"/>
        <w:rPr>
          <w:rFonts w:ascii="Throne Of Egypt Regular" w:hAnsi="Throne Of Egypt Regular"/>
          <w:sz w:val="32"/>
          <w:szCs w:val="32"/>
        </w:rPr>
      </w:pPr>
      <w:r>
        <w:rPr>
          <w:rFonts w:ascii="Throne Of Egypt Regular" w:hAnsi="Throne Of Egypt Regular"/>
          <w:sz w:val="32"/>
          <w:szCs w:val="32"/>
        </w:rPr>
        <w:t xml:space="preserve">Le petit </w:t>
      </w:r>
      <w:proofErr w:type="spellStart"/>
      <w:r>
        <w:rPr>
          <w:rFonts w:ascii="Throne Of Egypt Regular" w:hAnsi="Throne Of Egypt Regular"/>
          <w:sz w:val="32"/>
          <w:szCs w:val="32"/>
        </w:rPr>
        <w:t>theoreme</w:t>
      </w:r>
      <w:proofErr w:type="spellEnd"/>
      <w:r>
        <w:rPr>
          <w:rFonts w:ascii="Throne Of Egypt Regular" w:hAnsi="Throne Of Egypt Regular"/>
          <w:sz w:val="32"/>
          <w:szCs w:val="32"/>
        </w:rPr>
        <w:t xml:space="preserve"> de </w:t>
      </w:r>
      <w:proofErr w:type="spellStart"/>
      <w:r>
        <w:rPr>
          <w:rFonts w:ascii="Throne Of Egypt Regular" w:hAnsi="Throne Of Egypt Regular"/>
          <w:sz w:val="32"/>
          <w:szCs w:val="32"/>
        </w:rPr>
        <w:t>fermat</w:t>
      </w:r>
      <w:proofErr w:type="spellEnd"/>
    </w:p>
    <w:p w14:paraId="3AB80571" w14:textId="75574D2B" w:rsidR="00B142B5" w:rsidRDefault="00A30FC1" w:rsidP="00A30FC1">
      <w:pPr>
        <w:ind w:left="360"/>
        <w:jc w:val="both"/>
      </w:pPr>
      <w:r>
        <w:rPr>
          <w:i/>
        </w:rPr>
        <w:t>Théorème</w:t>
      </w:r>
      <w:r>
        <w:t> :</w:t>
      </w:r>
      <w:r w:rsidR="00621F40">
        <w:t xml:space="preserve"> Soit </w:t>
      </w:r>
      <w:r w:rsidR="00621F40">
        <w:rPr>
          <w:i/>
        </w:rPr>
        <w:t>p</w:t>
      </w:r>
      <w:r w:rsidR="00621F40">
        <w:t xml:space="preserve"> un nombre premier et </w:t>
      </w:r>
      <w:r w:rsidR="00621F40">
        <w:rPr>
          <w:i/>
        </w:rPr>
        <w:t>a</w:t>
      </w:r>
      <w:r w:rsidR="00621F40">
        <w:t xml:space="preserve"> un entier naturel premier avec </w:t>
      </w:r>
      <w:r w:rsidR="00621F40">
        <w:rPr>
          <w:i/>
        </w:rPr>
        <w:t>p</w:t>
      </w:r>
      <w:r w:rsidR="00621F40">
        <w:t xml:space="preserve">. </w:t>
      </w:r>
      <w:proofErr w:type="gramStart"/>
      <w:r w:rsidR="00621F40">
        <w:t xml:space="preserve">Alors </w:t>
      </w:r>
      <w:r w:rsidR="00621F40" w:rsidRPr="00621F40">
        <w:rPr>
          <w:position w:val="-14"/>
        </w:rPr>
        <w:object w:dxaOrig="1160" w:dyaOrig="420" w14:anchorId="466D4742">
          <v:shape id="_x0000_i1094" type="#_x0000_t75" style="width:58pt;height:21.35pt" o:ole="">
            <v:imagedata r:id="rId159" o:title=""/>
          </v:shape>
          <o:OLEObject Type="Embed" ProgID="Equation.DSMT4" ShapeID="_x0000_i1094" DrawAspect="Content" ObjectID="_1579166761" r:id="rId160"/>
        </w:object>
      </w:r>
      <w:r w:rsidR="00621F40">
        <w:t xml:space="preserve"> .</w:t>
      </w:r>
    </w:p>
    <w:p w14:paraId="4872C0B2" w14:textId="487E5FF5" w:rsidR="00621F40" w:rsidRDefault="00621F40" w:rsidP="00A30FC1">
      <w:pPr>
        <w:ind w:left="360"/>
        <w:jc w:val="both"/>
      </w:pPr>
      <w:r>
        <w:rPr>
          <w:i/>
        </w:rPr>
        <w:t>Remarques</w:t>
      </w:r>
      <w:r>
        <w:t xml:space="preserve"> : </w:t>
      </w:r>
    </w:p>
    <w:p w14:paraId="7276894E" w14:textId="35090B37" w:rsidR="00621F40" w:rsidRDefault="00621F40" w:rsidP="00621F40">
      <w:pPr>
        <w:pStyle w:val="ListParagraph"/>
        <w:numPr>
          <w:ilvl w:val="0"/>
          <w:numId w:val="15"/>
        </w:numPr>
        <w:jc w:val="both"/>
      </w:pPr>
      <w:r>
        <w:t xml:space="preserve">Ceci équivaut </w:t>
      </w:r>
      <w:proofErr w:type="gramStart"/>
      <w:r>
        <w:t>à  :</w:t>
      </w:r>
      <w:proofErr w:type="gramEnd"/>
      <w:r w:rsidRPr="00621F40">
        <w:rPr>
          <w:position w:val="-4"/>
        </w:rPr>
        <w:object w:dxaOrig="740" w:dyaOrig="320" w14:anchorId="523CED79">
          <v:shape id="_x0000_i1095" type="#_x0000_t75" style="width:37.35pt;height:16pt" o:ole="">
            <v:imagedata r:id="rId161" o:title=""/>
          </v:shape>
          <o:OLEObject Type="Embed" ProgID="Equation.DSMT4" ShapeID="_x0000_i1095" DrawAspect="Content" ObjectID="_1579166762" r:id="rId162"/>
        </w:object>
      </w:r>
      <w:r>
        <w:t xml:space="preserve"> est divisible par </w:t>
      </w:r>
      <w:r>
        <w:rPr>
          <w:i/>
        </w:rPr>
        <w:t>p </w:t>
      </w:r>
      <w:r>
        <w:t>;</w:t>
      </w:r>
    </w:p>
    <w:p w14:paraId="5DFC70E6" w14:textId="77777777" w:rsidR="00621F40" w:rsidRDefault="00621F40" w:rsidP="00621F40">
      <w:pPr>
        <w:pStyle w:val="ListParagraph"/>
        <w:numPr>
          <w:ilvl w:val="0"/>
          <w:numId w:val="15"/>
        </w:numPr>
        <w:jc w:val="both"/>
      </w:pPr>
      <w:r>
        <w:t xml:space="preserve">Ceci équivaut </w:t>
      </w:r>
      <w:proofErr w:type="gramStart"/>
      <w:r>
        <w:t>à  :</w:t>
      </w:r>
      <w:proofErr w:type="gramEnd"/>
      <w:r w:rsidR="00660089" w:rsidRPr="00621F40">
        <w:rPr>
          <w:position w:val="-4"/>
        </w:rPr>
        <w:object w:dxaOrig="660" w:dyaOrig="320" w14:anchorId="548719FA">
          <v:shape id="_x0000_i1096" type="#_x0000_t75" style="width:33.35pt;height:16pt" o:ole="">
            <v:imagedata r:id="rId163" o:title=""/>
          </v:shape>
          <o:OLEObject Type="Embed" ProgID="Equation.DSMT4" ShapeID="_x0000_i1096" DrawAspect="Content" ObjectID="_1579166763" r:id="rId164"/>
        </w:object>
      </w:r>
      <w:r>
        <w:t xml:space="preserve"> est divisible par </w:t>
      </w:r>
      <w:r>
        <w:rPr>
          <w:i/>
        </w:rPr>
        <w:t>p </w:t>
      </w:r>
      <w:r>
        <w:t>;</w:t>
      </w:r>
    </w:p>
    <w:p w14:paraId="2877626E" w14:textId="02F45955" w:rsidR="00660089" w:rsidRPr="00660089" w:rsidRDefault="00660089" w:rsidP="00660089">
      <w:pPr>
        <w:pStyle w:val="ListParagraph"/>
        <w:jc w:val="both"/>
      </w:pPr>
      <w:r>
        <w:t xml:space="preserve">En </w:t>
      </w:r>
      <w:proofErr w:type="gramStart"/>
      <w:r>
        <w:t xml:space="preserve">effet </w:t>
      </w:r>
      <w:proofErr w:type="gramEnd"/>
      <w:r w:rsidRPr="00660089">
        <w:rPr>
          <w:position w:val="-16"/>
        </w:rPr>
        <w:object w:dxaOrig="1900" w:dyaOrig="460" w14:anchorId="556C39E2">
          <v:shape id="_x0000_i1097" type="#_x0000_t75" style="width:95.35pt;height:23.35pt" o:ole="">
            <v:imagedata r:id="rId165" o:title=""/>
          </v:shape>
          <o:OLEObject Type="Embed" ProgID="Equation.DSMT4" ShapeID="_x0000_i1097" DrawAspect="Content" ObjectID="_1579166764" r:id="rId166"/>
        </w:object>
      </w:r>
      <w:r>
        <w:t xml:space="preserve">. Comme </w:t>
      </w:r>
      <w:r>
        <w:rPr>
          <w:i/>
        </w:rPr>
        <w:t>a</w:t>
      </w:r>
      <w:r>
        <w:t xml:space="preserve"> et </w:t>
      </w:r>
      <w:r>
        <w:rPr>
          <w:i/>
        </w:rPr>
        <w:t>p</w:t>
      </w:r>
      <w:r>
        <w:t xml:space="preserve"> sont premiers entre eux, on en déduit d’après Gauss que </w:t>
      </w:r>
      <w:r>
        <w:rPr>
          <w:i/>
        </w:rPr>
        <w:t>p</w:t>
      </w:r>
      <w:r>
        <w:t xml:space="preserve"> divise </w:t>
      </w:r>
      <w:r w:rsidRPr="00621F40">
        <w:rPr>
          <w:position w:val="-4"/>
        </w:rPr>
        <w:object w:dxaOrig="660" w:dyaOrig="320" w14:anchorId="76EF0717">
          <v:shape id="_x0000_i1098" type="#_x0000_t75" style="width:33.35pt;height:16pt" o:ole="">
            <v:imagedata r:id="rId167" o:title=""/>
          </v:shape>
          <o:OLEObject Type="Embed" ProgID="Equation.DSMT4" ShapeID="_x0000_i1098" DrawAspect="Content" ObjectID="_1579166765" r:id="rId168"/>
        </w:object>
      </w:r>
      <w:r>
        <w:t xml:space="preserve"> si et seulement si </w:t>
      </w:r>
      <w:r>
        <w:rPr>
          <w:i/>
        </w:rPr>
        <w:t>p</w:t>
      </w:r>
      <w:r>
        <w:t xml:space="preserve"> </w:t>
      </w:r>
      <w:proofErr w:type="gramStart"/>
      <w:r>
        <w:t xml:space="preserve">divise </w:t>
      </w:r>
      <w:proofErr w:type="gramEnd"/>
      <w:r w:rsidRPr="00621F40">
        <w:rPr>
          <w:position w:val="-4"/>
        </w:rPr>
        <w:object w:dxaOrig="740" w:dyaOrig="320" w14:anchorId="6E49093D">
          <v:shape id="_x0000_i1099" type="#_x0000_t75" style="width:37.35pt;height:16pt" o:ole="">
            <v:imagedata r:id="rId169" o:title=""/>
          </v:shape>
          <o:OLEObject Type="Embed" ProgID="Equation.DSMT4" ShapeID="_x0000_i1099" DrawAspect="Content" ObjectID="_1579166766" r:id="rId170"/>
        </w:object>
      </w:r>
      <w:r>
        <w:t>.</w:t>
      </w:r>
    </w:p>
    <w:p w14:paraId="68722135" w14:textId="764668E1" w:rsidR="00621F40" w:rsidRDefault="00656EAF" w:rsidP="00621F40">
      <w:pPr>
        <w:pStyle w:val="ListParagraph"/>
        <w:numPr>
          <w:ilvl w:val="0"/>
          <w:numId w:val="15"/>
        </w:numPr>
        <w:jc w:val="both"/>
      </w:pPr>
      <w:r>
        <w:t xml:space="preserve">Ce théorème n’a aucune utilité pour trouver </w:t>
      </w:r>
      <w:r w:rsidR="00433357">
        <w:t xml:space="preserve">des nombres premiers. En effet la condition </w:t>
      </w:r>
      <w:r w:rsidR="00433357" w:rsidRPr="00621F40">
        <w:rPr>
          <w:position w:val="-14"/>
        </w:rPr>
        <w:object w:dxaOrig="1160" w:dyaOrig="420" w14:anchorId="5FE1FA97">
          <v:shape id="_x0000_i1100" type="#_x0000_t75" style="width:58pt;height:21.35pt" o:ole="">
            <v:imagedata r:id="rId171" o:title=""/>
          </v:shape>
          <o:OLEObject Type="Embed" ProgID="Equation.DSMT4" ShapeID="_x0000_i1100" DrawAspect="Content" ObjectID="_1579166767" r:id="rId172"/>
        </w:object>
      </w:r>
      <w:r w:rsidR="00433357">
        <w:t xml:space="preserve"> est nécessaire pour que </w:t>
      </w:r>
      <w:r w:rsidR="00433357">
        <w:rPr>
          <w:i/>
        </w:rPr>
        <w:t>p</w:t>
      </w:r>
      <w:r w:rsidR="00433357">
        <w:t xml:space="preserve"> soit premier mais non suffisante</w:t>
      </w:r>
      <w:r w:rsidR="009132F2">
        <w:t> ; lisez bien le théorème… et comprenez bien la différence nécessaire/suffisant.</w:t>
      </w:r>
    </w:p>
    <w:p w14:paraId="4703D85A" w14:textId="798FE250" w:rsidR="00433357" w:rsidRDefault="00433357" w:rsidP="00621F40">
      <w:pPr>
        <w:pStyle w:val="ListParagraph"/>
        <w:numPr>
          <w:ilvl w:val="0"/>
          <w:numId w:val="15"/>
        </w:numPr>
        <w:jc w:val="both"/>
      </w:pPr>
      <w:r>
        <w:t>Les démonstrations de ce théorème sont nombreuses, élégantes et formatrices. En voici trois, à comprendre.</w:t>
      </w:r>
    </w:p>
    <w:p w14:paraId="16202ABE" w14:textId="301EAF33" w:rsidR="00C44C80" w:rsidRDefault="00C44C80" w:rsidP="00C44C80">
      <w:pPr>
        <w:pStyle w:val="ListParagraph"/>
        <w:ind w:left="360"/>
        <w:jc w:val="both"/>
      </w:pPr>
      <w:r>
        <w:rPr>
          <w:i/>
        </w:rPr>
        <w:t>Démonstration 1</w:t>
      </w:r>
      <w:r>
        <w:t> :</w:t>
      </w:r>
    </w:p>
    <w:p w14:paraId="0779D006" w14:textId="77777777" w:rsidR="00E52CF0" w:rsidRDefault="00E52CF0" w:rsidP="00C44C80">
      <w:pPr>
        <w:pStyle w:val="ListParagraph"/>
        <w:ind w:left="360"/>
        <w:jc w:val="both"/>
      </w:pPr>
      <w:r>
        <w:t xml:space="preserve">On considère les </w:t>
      </w:r>
      <w:r w:rsidRPr="00E52CF0">
        <w:rPr>
          <w:position w:val="-10"/>
        </w:rPr>
        <w:object w:dxaOrig="520" w:dyaOrig="300" w14:anchorId="1029B17B">
          <v:shape id="_x0000_i1101" type="#_x0000_t75" style="width:26pt;height:15.35pt" o:ole="">
            <v:imagedata r:id="rId173" o:title=""/>
          </v:shape>
          <o:OLEObject Type="Embed" ProgID="Equation.DSMT4" ShapeID="_x0000_i1101" DrawAspect="Content" ObjectID="_1579166768" r:id="rId174"/>
        </w:object>
      </w:r>
      <w:r>
        <w:t xml:space="preserve"> nombres </w:t>
      </w:r>
      <w:r w:rsidRPr="00E52CF0">
        <w:rPr>
          <w:position w:val="-14"/>
        </w:rPr>
        <w:object w:dxaOrig="2020" w:dyaOrig="420" w14:anchorId="3EB24E58">
          <v:shape id="_x0000_i1102" type="#_x0000_t75" style="width:101.35pt;height:21.35pt" o:ole="">
            <v:imagedata r:id="rId175" o:title=""/>
          </v:shape>
          <o:OLEObject Type="Embed" ProgID="Equation.DSMT4" ShapeID="_x0000_i1102" DrawAspect="Content" ObjectID="_1579166769" r:id="rId176"/>
        </w:object>
      </w:r>
      <w:r>
        <w:t xml:space="preserve"> et leur reste respectif </w:t>
      </w:r>
      <w:r w:rsidRPr="00E52CF0">
        <w:rPr>
          <w:position w:val="-16"/>
        </w:rPr>
        <w:object w:dxaOrig="1420" w:dyaOrig="420" w14:anchorId="50C192D1">
          <v:shape id="_x0000_i1103" type="#_x0000_t75" style="width:71.35pt;height:21.35pt" o:ole="">
            <v:imagedata r:id="rId177" o:title=""/>
          </v:shape>
          <o:OLEObject Type="Embed" ProgID="Equation.DSMT4" ShapeID="_x0000_i1103" DrawAspect="Content" ObjectID="_1579166770" r:id="rId178"/>
        </w:object>
      </w:r>
      <w:r>
        <w:t xml:space="preserve"> dans la division euclidienne par </w:t>
      </w:r>
      <w:r>
        <w:rPr>
          <w:i/>
        </w:rPr>
        <w:t>p</w:t>
      </w:r>
      <w:r>
        <w:t>.</w:t>
      </w:r>
    </w:p>
    <w:p w14:paraId="381EE7C8" w14:textId="0B640F28" w:rsidR="00E52CF0" w:rsidRPr="00E52CF0" w:rsidRDefault="00E52CF0" w:rsidP="00E52CF0">
      <w:pPr>
        <w:pStyle w:val="ListParagraph"/>
        <w:numPr>
          <w:ilvl w:val="0"/>
          <w:numId w:val="16"/>
        </w:numPr>
        <w:jc w:val="both"/>
        <w:rPr>
          <w:caps/>
        </w:rPr>
      </w:pPr>
      <w:r>
        <w:rPr>
          <w:i/>
        </w:rPr>
        <w:t>p</w:t>
      </w:r>
      <w:r>
        <w:t xml:space="preserve"> ne divise aucun des </w:t>
      </w:r>
      <w:proofErr w:type="gramStart"/>
      <w:r>
        <w:t xml:space="preserve">nombres </w:t>
      </w:r>
      <w:proofErr w:type="gramEnd"/>
      <w:r w:rsidRPr="00E52CF0">
        <w:rPr>
          <w:position w:val="-14"/>
        </w:rPr>
        <w:object w:dxaOrig="2020" w:dyaOrig="420" w14:anchorId="1ED60C99">
          <v:shape id="_x0000_i1104" type="#_x0000_t75" style="width:101.35pt;height:21.35pt" o:ole="">
            <v:imagedata r:id="rId179" o:title=""/>
          </v:shape>
          <o:OLEObject Type="Embed" ProgID="Equation.DSMT4" ShapeID="_x0000_i1104" DrawAspect="Content" ObjectID="_1579166771" r:id="rId180"/>
        </w:object>
      </w:r>
      <w:r>
        <w:t xml:space="preserve">. En effet supposons que </w:t>
      </w:r>
      <w:r>
        <w:rPr>
          <w:i/>
        </w:rPr>
        <w:t>p</w:t>
      </w:r>
      <w:r>
        <w:t xml:space="preserve"> divise un des nombres </w:t>
      </w:r>
      <w:r>
        <w:rPr>
          <w:i/>
        </w:rPr>
        <w:t>ka</w:t>
      </w:r>
      <w:r>
        <w:t xml:space="preserve"> </w:t>
      </w:r>
      <w:proofErr w:type="gramStart"/>
      <w:r>
        <w:t xml:space="preserve">avec </w:t>
      </w:r>
      <w:proofErr w:type="gramEnd"/>
      <w:r w:rsidRPr="00E52CF0">
        <w:rPr>
          <w:position w:val="-10"/>
        </w:rPr>
        <w:object w:dxaOrig="1200" w:dyaOrig="320" w14:anchorId="7E9FDC05">
          <v:shape id="_x0000_i1105" type="#_x0000_t75" style="width:60pt;height:16pt" o:ole="">
            <v:imagedata r:id="rId181" o:title=""/>
          </v:shape>
          <o:OLEObject Type="Embed" ProgID="Equation.DSMT4" ShapeID="_x0000_i1105" DrawAspect="Content" ObjectID="_1579166772" r:id="rId182"/>
        </w:object>
      </w:r>
      <w:r>
        <w:t xml:space="preserve">. </w:t>
      </w:r>
      <w:proofErr w:type="gramStart"/>
      <w:r>
        <w:t xml:space="preserve">Comme </w:t>
      </w:r>
      <w:proofErr w:type="gramEnd"/>
      <w:r w:rsidRPr="00E52CF0">
        <w:rPr>
          <w:position w:val="-10"/>
        </w:rPr>
        <w:object w:dxaOrig="900" w:dyaOrig="300" w14:anchorId="42805347">
          <v:shape id="_x0000_i1106" type="#_x0000_t75" style="width:45.35pt;height:15.35pt" o:ole="">
            <v:imagedata r:id="rId183" o:title=""/>
          </v:shape>
          <o:OLEObject Type="Embed" ProgID="Equation.DSMT4" ShapeID="_x0000_i1106" DrawAspect="Content" ObjectID="_1579166773" r:id="rId184"/>
        </w:object>
      </w:r>
      <w:r>
        <w:t xml:space="preserve">, d’après Gauss </w:t>
      </w:r>
      <w:r>
        <w:rPr>
          <w:i/>
        </w:rPr>
        <w:t>p</w:t>
      </w:r>
      <w:r>
        <w:t xml:space="preserve"> divise </w:t>
      </w:r>
      <w:r>
        <w:rPr>
          <w:i/>
        </w:rPr>
        <w:t>k</w:t>
      </w:r>
      <w:r>
        <w:t xml:space="preserve">. Or </w:t>
      </w:r>
      <w:r w:rsidRPr="00E52CF0">
        <w:rPr>
          <w:position w:val="-10"/>
        </w:rPr>
        <w:object w:dxaOrig="600" w:dyaOrig="320" w14:anchorId="03143396">
          <v:shape id="_x0000_i1107" type="#_x0000_t75" style="width:30pt;height:16pt" o:ole="">
            <v:imagedata r:id="rId185" o:title=""/>
          </v:shape>
          <o:OLEObject Type="Embed" ProgID="Equation.DSMT4" ShapeID="_x0000_i1107" DrawAspect="Content" ObjectID="_1579166774" r:id="rId186"/>
        </w:object>
      </w:r>
      <w:r>
        <w:t> : c’est absurde.</w:t>
      </w:r>
    </w:p>
    <w:p w14:paraId="52EA8E5B" w14:textId="160F8856" w:rsidR="00E52CF0" w:rsidRPr="00E52CF0" w:rsidRDefault="00E52CF0" w:rsidP="00E52CF0">
      <w:pPr>
        <w:pStyle w:val="ListParagraph"/>
        <w:numPr>
          <w:ilvl w:val="0"/>
          <w:numId w:val="16"/>
        </w:numPr>
        <w:jc w:val="both"/>
        <w:rPr>
          <w:caps/>
        </w:rPr>
      </w:pPr>
      <w:r>
        <w:t xml:space="preserve">Donc tous les restes </w:t>
      </w:r>
      <w:r w:rsidRPr="00E52CF0">
        <w:rPr>
          <w:position w:val="-16"/>
        </w:rPr>
        <w:object w:dxaOrig="1420" w:dyaOrig="420" w14:anchorId="013D4AB1">
          <v:shape id="_x0000_i1108" type="#_x0000_t75" style="width:71.35pt;height:21.35pt" o:ole="">
            <v:imagedata r:id="rId187" o:title=""/>
          </v:shape>
          <o:OLEObject Type="Embed" ProgID="Equation.DSMT4" ShapeID="_x0000_i1108" DrawAspect="Content" ObjectID="_1579166775" r:id="rId188"/>
        </w:object>
      </w:r>
      <w:r>
        <w:t xml:space="preserve"> sont non nuls </w:t>
      </w:r>
      <w:proofErr w:type="gramStart"/>
      <w:r>
        <w:t>:</w:t>
      </w:r>
      <w:r w:rsidRPr="00E52CF0">
        <w:rPr>
          <w:position w:val="-12"/>
        </w:rPr>
        <w:object w:dxaOrig="2780" w:dyaOrig="380" w14:anchorId="7403810F">
          <v:shape id="_x0000_i1109" type="#_x0000_t75" style="width:139.35pt;height:19.35pt" o:ole="">
            <v:imagedata r:id="rId189" o:title=""/>
          </v:shape>
          <o:OLEObject Type="Embed" ProgID="Equation.DSMT4" ShapeID="_x0000_i1109" DrawAspect="Content" ObjectID="_1579166776" r:id="rId190"/>
        </w:object>
      </w:r>
      <w:r>
        <w:t>.</w:t>
      </w:r>
      <w:proofErr w:type="gramEnd"/>
    </w:p>
    <w:p w14:paraId="651948ED" w14:textId="2AC1326D" w:rsidR="00E52CF0" w:rsidRPr="00E52CF0" w:rsidRDefault="00E52CF0" w:rsidP="00E52CF0">
      <w:pPr>
        <w:pStyle w:val="ListParagraph"/>
        <w:jc w:val="both"/>
        <w:rPr>
          <w:caps/>
        </w:rPr>
      </w:pPr>
      <w:r>
        <w:t xml:space="preserve">Les restes </w:t>
      </w:r>
      <w:r w:rsidRPr="00E52CF0">
        <w:rPr>
          <w:position w:val="-12"/>
        </w:rPr>
        <w:object w:dxaOrig="220" w:dyaOrig="380" w14:anchorId="04C422D1">
          <v:shape id="_x0000_i1110" type="#_x0000_t75" style="width:11.35pt;height:19.35pt" o:ole="">
            <v:imagedata r:id="rId191" o:title=""/>
          </v:shape>
          <o:OLEObject Type="Embed" ProgID="Equation.DSMT4" ShapeID="_x0000_i1110" DrawAspect="Content" ObjectID="_1579166777" r:id="rId192"/>
        </w:object>
      </w:r>
      <w:r>
        <w:t xml:space="preserve"> sont strictement positifs et strictement inférieurs à </w:t>
      </w:r>
      <w:r>
        <w:rPr>
          <w:i/>
        </w:rPr>
        <w:t>p</w:t>
      </w:r>
      <w:r>
        <w:t xml:space="preserve">, ils sont tous dans </w:t>
      </w:r>
      <w:proofErr w:type="gramStart"/>
      <w:r>
        <w:t xml:space="preserve">l’ensemble </w:t>
      </w:r>
      <w:proofErr w:type="gramEnd"/>
      <w:r w:rsidRPr="00E52CF0">
        <w:rPr>
          <w:position w:val="-14"/>
        </w:rPr>
        <w:object w:dxaOrig="1620" w:dyaOrig="420" w14:anchorId="70729D1F">
          <v:shape id="_x0000_i1111" type="#_x0000_t75" style="width:81.35pt;height:21.35pt" o:ole="">
            <v:imagedata r:id="rId193" o:title=""/>
          </v:shape>
          <o:OLEObject Type="Embed" ProgID="Equation.DSMT4" ShapeID="_x0000_i1111" DrawAspect="Content" ObjectID="_1579166778" r:id="rId194"/>
        </w:object>
      </w:r>
      <w:r w:rsidR="00DA4EAD">
        <w:t>.</w:t>
      </w:r>
    </w:p>
    <w:p w14:paraId="5A935174" w14:textId="77777777" w:rsidR="002920C9" w:rsidRPr="002920C9" w:rsidRDefault="00B74771" w:rsidP="00E52CF0">
      <w:pPr>
        <w:pStyle w:val="ListParagraph"/>
        <w:numPr>
          <w:ilvl w:val="0"/>
          <w:numId w:val="16"/>
        </w:numPr>
        <w:jc w:val="both"/>
        <w:rPr>
          <w:caps/>
        </w:rPr>
      </w:pPr>
      <w:r>
        <w:rPr>
          <w:caps/>
        </w:rPr>
        <w:t>M</w:t>
      </w:r>
      <w:r w:rsidR="002920C9">
        <w:t>ontrons que ces restes sont tous distincts.</w:t>
      </w:r>
    </w:p>
    <w:p w14:paraId="17B14496" w14:textId="56F1F9D5" w:rsidR="002920C9" w:rsidRPr="002920C9" w:rsidRDefault="002920C9" w:rsidP="002920C9">
      <w:pPr>
        <w:ind w:left="720"/>
        <w:jc w:val="both"/>
        <w:rPr>
          <w:szCs w:val="24"/>
        </w:rPr>
      </w:pPr>
      <w:r w:rsidRPr="002920C9">
        <w:rPr>
          <w:szCs w:val="24"/>
        </w:rPr>
        <w:t xml:space="preserve">On remarque </w:t>
      </w:r>
      <w:r>
        <w:rPr>
          <w:szCs w:val="24"/>
        </w:rPr>
        <w:t xml:space="preserve">que pour </w:t>
      </w:r>
      <w:r w:rsidRPr="002920C9">
        <w:rPr>
          <w:position w:val="-10"/>
          <w:szCs w:val="24"/>
        </w:rPr>
        <w:object w:dxaOrig="1620" w:dyaOrig="320" w14:anchorId="354940AD">
          <v:shape id="_x0000_i1112" type="#_x0000_t75" style="width:81.35pt;height:16pt" o:ole="">
            <v:imagedata r:id="rId195" o:title=""/>
          </v:shape>
          <o:OLEObject Type="Embed" ProgID="Equation.DSMT4" ShapeID="_x0000_i1112" DrawAspect="Content" ObjectID="_1579166779" r:id="rId196"/>
        </w:object>
      </w:r>
      <w:r>
        <w:rPr>
          <w:szCs w:val="24"/>
        </w:rPr>
        <w:t xml:space="preserve"> on </w:t>
      </w:r>
      <w:proofErr w:type="gramStart"/>
      <w:r>
        <w:rPr>
          <w:szCs w:val="24"/>
        </w:rPr>
        <w:t xml:space="preserve">a </w:t>
      </w:r>
      <w:proofErr w:type="gramEnd"/>
      <w:r w:rsidRPr="002920C9">
        <w:rPr>
          <w:position w:val="-10"/>
          <w:szCs w:val="24"/>
        </w:rPr>
        <w:object w:dxaOrig="1620" w:dyaOrig="320" w14:anchorId="2217B314">
          <v:shape id="_x0000_i1113" type="#_x0000_t75" style="width:81.35pt;height:16pt" o:ole="">
            <v:imagedata r:id="rId197" o:title=""/>
          </v:shape>
          <o:OLEObject Type="Embed" ProgID="Equation.DSMT4" ShapeID="_x0000_i1113" DrawAspect="Content" ObjectID="_1579166780" r:id="rId198"/>
        </w:object>
      </w:r>
      <w:r>
        <w:rPr>
          <w:szCs w:val="24"/>
        </w:rPr>
        <w:t xml:space="preserve">, donc </w:t>
      </w:r>
      <w:r>
        <w:rPr>
          <w:i/>
          <w:szCs w:val="24"/>
        </w:rPr>
        <w:t>p</w:t>
      </w:r>
      <w:r>
        <w:rPr>
          <w:szCs w:val="24"/>
        </w:rPr>
        <w:t xml:space="preserve"> ne divise pas , et comme </w:t>
      </w:r>
      <w:r>
        <w:rPr>
          <w:i/>
          <w:szCs w:val="24"/>
        </w:rPr>
        <w:t>a</w:t>
      </w:r>
      <w:r>
        <w:rPr>
          <w:szCs w:val="24"/>
        </w:rPr>
        <w:t xml:space="preserve"> et </w:t>
      </w:r>
      <w:r>
        <w:rPr>
          <w:i/>
          <w:szCs w:val="24"/>
        </w:rPr>
        <w:t>p</w:t>
      </w:r>
      <w:r>
        <w:rPr>
          <w:szCs w:val="24"/>
        </w:rPr>
        <w:t xml:space="preserve"> ne sont pas premiers entre eux, </w:t>
      </w:r>
      <w:r>
        <w:rPr>
          <w:i/>
          <w:szCs w:val="24"/>
        </w:rPr>
        <w:t>p</w:t>
      </w:r>
      <w:r>
        <w:rPr>
          <w:szCs w:val="24"/>
        </w:rPr>
        <w:t xml:space="preserve"> ne divise pas </w:t>
      </w:r>
      <w:r w:rsidRPr="002920C9">
        <w:rPr>
          <w:position w:val="-14"/>
          <w:szCs w:val="24"/>
        </w:rPr>
        <w:object w:dxaOrig="940" w:dyaOrig="420" w14:anchorId="16F5F5AA">
          <v:shape id="_x0000_i1114" type="#_x0000_t75" style="width:47.35pt;height:21.35pt" o:ole="">
            <v:imagedata r:id="rId199" o:title=""/>
          </v:shape>
          <o:OLEObject Type="Embed" ProgID="Equation.DSMT4" ShapeID="_x0000_i1114" DrawAspect="Content" ObjectID="_1579166781" r:id="rId200"/>
        </w:object>
      </w:r>
      <w:r>
        <w:rPr>
          <w:szCs w:val="24"/>
        </w:rPr>
        <w:t>.</w:t>
      </w:r>
    </w:p>
    <w:p w14:paraId="7F344E16" w14:textId="77777777" w:rsidR="004B175A" w:rsidRDefault="002920C9" w:rsidP="002920C9">
      <w:pPr>
        <w:ind w:left="720"/>
        <w:jc w:val="both"/>
        <w:rPr>
          <w:szCs w:val="24"/>
        </w:rPr>
      </w:pPr>
      <w:r>
        <w:rPr>
          <w:szCs w:val="24"/>
        </w:rPr>
        <w:t xml:space="preserve">Ceci équivaut à </w:t>
      </w:r>
      <w:r w:rsidRPr="002920C9">
        <w:rPr>
          <w:position w:val="-14"/>
          <w:szCs w:val="24"/>
        </w:rPr>
        <w:object w:dxaOrig="4500" w:dyaOrig="440" w14:anchorId="3947633B">
          <v:shape id="_x0000_i1115" type="#_x0000_t75" style="width:225.35pt;height:22pt" o:ole="">
            <v:imagedata r:id="rId201" o:title=""/>
          </v:shape>
          <o:OLEObject Type="Embed" ProgID="Equation.DSMT4" ShapeID="_x0000_i1115" DrawAspect="Content" ObjectID="_1579166782" r:id="rId202"/>
        </w:object>
      </w:r>
      <w:r>
        <w:rPr>
          <w:szCs w:val="24"/>
        </w:rPr>
        <w:t> : les restes sont deux à deux distincts.</w:t>
      </w:r>
    </w:p>
    <w:p w14:paraId="7110FB7D" w14:textId="77777777" w:rsidR="004B175A" w:rsidRDefault="004B175A" w:rsidP="004B175A">
      <w:pPr>
        <w:pStyle w:val="ListParagraph"/>
        <w:numPr>
          <w:ilvl w:val="0"/>
          <w:numId w:val="16"/>
        </w:numPr>
        <w:jc w:val="both"/>
        <w:rPr>
          <w:szCs w:val="24"/>
        </w:rPr>
      </w:pPr>
      <w:r>
        <w:rPr>
          <w:szCs w:val="24"/>
        </w:rPr>
        <w:t xml:space="preserve">Il en découle </w:t>
      </w:r>
      <w:proofErr w:type="gramStart"/>
      <w:r>
        <w:rPr>
          <w:szCs w:val="24"/>
        </w:rPr>
        <w:t xml:space="preserve">que </w:t>
      </w:r>
      <w:proofErr w:type="gramEnd"/>
      <w:r w:rsidRPr="004B175A">
        <w:rPr>
          <w:position w:val="-18"/>
          <w:szCs w:val="24"/>
        </w:rPr>
        <w:object w:dxaOrig="3440" w:dyaOrig="480" w14:anchorId="7B9D5DB4">
          <v:shape id="_x0000_i1116" type="#_x0000_t75" style="width:172pt;height:24pt" o:ole="">
            <v:imagedata r:id="rId203" o:title=""/>
          </v:shape>
          <o:OLEObject Type="Embed" ProgID="Equation.DSMT4" ShapeID="_x0000_i1116" DrawAspect="Content" ObjectID="_1579166783" r:id="rId204"/>
        </w:object>
      </w:r>
      <w:r>
        <w:rPr>
          <w:szCs w:val="24"/>
        </w:rPr>
        <w:t>.</w:t>
      </w:r>
    </w:p>
    <w:p w14:paraId="6D568DF8" w14:textId="0F5A8ADD" w:rsidR="00E52CF0" w:rsidRDefault="004B175A" w:rsidP="004B175A">
      <w:pPr>
        <w:pStyle w:val="ListParagraph"/>
        <w:jc w:val="both"/>
        <w:rPr>
          <w:szCs w:val="24"/>
        </w:rPr>
      </w:pPr>
      <w:r>
        <w:rPr>
          <w:i/>
          <w:szCs w:val="24"/>
        </w:rPr>
        <w:t>Attention</w:t>
      </w:r>
      <w:r>
        <w:rPr>
          <w:szCs w:val="24"/>
        </w:rPr>
        <w:t xml:space="preserve"> : ceci ne signifie pas </w:t>
      </w:r>
      <w:proofErr w:type="gramStart"/>
      <w:r>
        <w:rPr>
          <w:szCs w:val="24"/>
        </w:rPr>
        <w:t xml:space="preserve">que </w:t>
      </w:r>
      <w:r w:rsidRPr="004B175A">
        <w:rPr>
          <w:position w:val="-12"/>
          <w:szCs w:val="24"/>
        </w:rPr>
        <w:object w:dxaOrig="1460" w:dyaOrig="380" w14:anchorId="342C2FC2">
          <v:shape id="_x0000_i1117" type="#_x0000_t75" style="width:73.35pt;height:19.35pt" o:ole="">
            <v:imagedata r:id="rId205" o:title=""/>
          </v:shape>
          <o:OLEObject Type="Embed" ProgID="Equation.DSMT4" ShapeID="_x0000_i1117" DrawAspect="Content" ObjectID="_1579166784" r:id="rId206"/>
        </w:object>
      </w:r>
      <w:r>
        <w:rPr>
          <w:szCs w:val="24"/>
        </w:rPr>
        <w:t xml:space="preserve"> , mais que l’ensemble des restes</w:t>
      </w:r>
      <w:r w:rsidR="0071250D">
        <w:rPr>
          <w:szCs w:val="24"/>
        </w:rPr>
        <w:t xml:space="preserve"> </w:t>
      </w:r>
      <w:r w:rsidR="0071250D" w:rsidRPr="00E52CF0">
        <w:rPr>
          <w:position w:val="-16"/>
        </w:rPr>
        <w:object w:dxaOrig="1420" w:dyaOrig="420" w14:anchorId="5309136B">
          <v:shape id="_x0000_i1118" type="#_x0000_t75" style="width:71.35pt;height:21.35pt" o:ole="">
            <v:imagedata r:id="rId207" o:title=""/>
          </v:shape>
          <o:OLEObject Type="Embed" ProgID="Equation.DSMT4" ShapeID="_x0000_i1118" DrawAspect="Content" ObjectID="_1579166785" r:id="rId208"/>
        </w:object>
      </w:r>
      <w:r>
        <w:rPr>
          <w:szCs w:val="24"/>
        </w:rPr>
        <w:t xml:space="preserve"> parcourt l’ensemble des nombres de 1 à </w:t>
      </w:r>
      <w:r>
        <w:rPr>
          <w:i/>
          <w:szCs w:val="24"/>
        </w:rPr>
        <w:t>p – </w:t>
      </w:r>
      <w:r w:rsidR="003B5156">
        <w:rPr>
          <w:szCs w:val="24"/>
        </w:rPr>
        <w:t>1. En effet i</w:t>
      </w:r>
      <w:r>
        <w:rPr>
          <w:szCs w:val="24"/>
        </w:rPr>
        <w:t>l n’y a pas d’ordre dans les ensembles</w:t>
      </w:r>
      <w:r w:rsidR="006E72DE">
        <w:rPr>
          <w:szCs w:val="24"/>
        </w:rPr>
        <w:t>.</w:t>
      </w:r>
    </w:p>
    <w:p w14:paraId="6B2AEBB3" w14:textId="0FE7F1FE" w:rsidR="00F0064A" w:rsidRDefault="00EE31FA" w:rsidP="00F0064A">
      <w:pPr>
        <w:pStyle w:val="ListParagraph"/>
        <w:numPr>
          <w:ilvl w:val="0"/>
          <w:numId w:val="16"/>
        </w:numPr>
        <w:jc w:val="both"/>
        <w:rPr>
          <w:szCs w:val="24"/>
        </w:rPr>
      </w:pPr>
      <w:r>
        <w:rPr>
          <w:szCs w:val="24"/>
        </w:rPr>
        <w:t xml:space="preserve">On en déduit que </w:t>
      </w:r>
      <w:r w:rsidRPr="00EE31FA">
        <w:rPr>
          <w:position w:val="-16"/>
          <w:szCs w:val="24"/>
        </w:rPr>
        <w:object w:dxaOrig="4200" w:dyaOrig="440" w14:anchorId="62B62C13">
          <v:shape id="_x0000_i1119" type="#_x0000_t75" style="width:210pt;height:22pt" o:ole="">
            <v:imagedata r:id="rId209" o:title=""/>
          </v:shape>
          <o:OLEObject Type="Embed" ProgID="Equation.DSMT4" ShapeID="_x0000_i1119" DrawAspect="Content" ObjectID="_1579166786" r:id="rId210"/>
        </w:object>
      </w:r>
      <w:r>
        <w:rPr>
          <w:szCs w:val="24"/>
        </w:rPr>
        <w:t xml:space="preserve"> </w:t>
      </w:r>
      <w:r w:rsidR="006D3147">
        <w:rPr>
          <w:szCs w:val="24"/>
        </w:rPr>
        <w:t xml:space="preserve"> </w:t>
      </w:r>
      <w:r w:rsidR="006D3147">
        <w:rPr>
          <w:rFonts w:ascii="Wingdings 2" w:hAnsi="Wingdings 2"/>
        </w:rPr>
        <w:t></w:t>
      </w:r>
    </w:p>
    <w:p w14:paraId="14D844D7" w14:textId="36CDFE5C" w:rsidR="00EE31FA" w:rsidRDefault="00EE31FA" w:rsidP="00EE31FA">
      <w:pPr>
        <w:pStyle w:val="ListParagraph"/>
        <w:jc w:val="both"/>
        <w:rPr>
          <w:szCs w:val="24"/>
        </w:rPr>
      </w:pPr>
      <w:r>
        <w:rPr>
          <w:szCs w:val="24"/>
        </w:rPr>
        <w:t>Or par définition :</w:t>
      </w:r>
      <w:r>
        <w:rPr>
          <w:szCs w:val="24"/>
        </w:rPr>
        <w:tab/>
      </w:r>
      <w:r w:rsidRPr="00EE31FA">
        <w:rPr>
          <w:position w:val="-14"/>
          <w:szCs w:val="24"/>
        </w:rPr>
        <w:object w:dxaOrig="980" w:dyaOrig="420" w14:anchorId="6C0F8980">
          <v:shape id="_x0000_i1120" type="#_x0000_t75" style="width:49.35pt;height:21.35pt" o:ole="">
            <v:imagedata r:id="rId211" o:title=""/>
          </v:shape>
          <o:OLEObject Type="Embed" ProgID="Equation.DSMT4" ShapeID="_x0000_i1120" DrawAspect="Content" ObjectID="_1579166787" r:id="rId212"/>
        </w:object>
      </w:r>
      <w:r>
        <w:rPr>
          <w:szCs w:val="24"/>
        </w:rPr>
        <w:t xml:space="preserve"> </w:t>
      </w:r>
    </w:p>
    <w:p w14:paraId="71AE9D0A" w14:textId="323B1BF4" w:rsidR="00EE31FA" w:rsidRDefault="00EE31FA" w:rsidP="00EE31FA">
      <w:pPr>
        <w:pStyle w:val="ListParagraph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EE31FA">
        <w:rPr>
          <w:position w:val="-14"/>
          <w:szCs w:val="24"/>
        </w:rPr>
        <w:object w:dxaOrig="1120" w:dyaOrig="420" w14:anchorId="645BD65A">
          <v:shape id="_x0000_i1121" type="#_x0000_t75" style="width:56pt;height:21.35pt" o:ole="">
            <v:imagedata r:id="rId213" o:title=""/>
          </v:shape>
          <o:OLEObject Type="Embed" ProgID="Equation.DSMT4" ShapeID="_x0000_i1121" DrawAspect="Content" ObjectID="_1579166788" r:id="rId214"/>
        </w:object>
      </w:r>
      <w:r>
        <w:rPr>
          <w:szCs w:val="24"/>
        </w:rPr>
        <w:t xml:space="preserve"> </w:t>
      </w:r>
    </w:p>
    <w:p w14:paraId="18CDAE5A" w14:textId="047AA8EB" w:rsidR="00EE31FA" w:rsidRDefault="00EE31FA" w:rsidP="00EE31FA">
      <w:pPr>
        <w:pStyle w:val="ListParagraph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EE31FA">
        <w:rPr>
          <w:position w:val="-14"/>
          <w:szCs w:val="24"/>
        </w:rPr>
        <w:object w:dxaOrig="1100" w:dyaOrig="420" w14:anchorId="7ECC7392">
          <v:shape id="_x0000_i1122" type="#_x0000_t75" style="width:55.35pt;height:21.35pt" o:ole="">
            <v:imagedata r:id="rId215" o:title=""/>
          </v:shape>
          <o:OLEObject Type="Embed" ProgID="Equation.DSMT4" ShapeID="_x0000_i1122" DrawAspect="Content" ObjectID="_1579166789" r:id="rId216"/>
        </w:object>
      </w:r>
      <w:r>
        <w:rPr>
          <w:szCs w:val="24"/>
        </w:rPr>
        <w:t xml:space="preserve"> </w:t>
      </w:r>
    </w:p>
    <w:p w14:paraId="16C06C7F" w14:textId="2F5A1DE4" w:rsidR="00EE31FA" w:rsidRDefault="00EE31FA" w:rsidP="00EE31FA">
      <w:pPr>
        <w:pStyle w:val="ListParagraph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…</w:t>
      </w:r>
    </w:p>
    <w:p w14:paraId="2F398A26" w14:textId="509486AF" w:rsidR="00EE31FA" w:rsidRDefault="00EE31FA" w:rsidP="00EE31FA">
      <w:pPr>
        <w:pStyle w:val="ListParagraph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EE31FA">
        <w:rPr>
          <w:position w:val="-16"/>
          <w:szCs w:val="24"/>
        </w:rPr>
        <w:object w:dxaOrig="1800" w:dyaOrig="440" w14:anchorId="32439647">
          <v:shape id="_x0000_i1123" type="#_x0000_t75" style="width:90pt;height:22pt" o:ole="">
            <v:imagedata r:id="rId217" o:title=""/>
          </v:shape>
          <o:OLEObject Type="Embed" ProgID="Equation.DSMT4" ShapeID="_x0000_i1123" DrawAspect="Content" ObjectID="_1579166790" r:id="rId218"/>
        </w:object>
      </w:r>
    </w:p>
    <w:p w14:paraId="6CFFD20B" w14:textId="04D25FB0" w:rsidR="00EE31FA" w:rsidRDefault="00EE31FA" w:rsidP="00EE31FA">
      <w:pPr>
        <w:pStyle w:val="ListParagraph"/>
        <w:jc w:val="both"/>
        <w:rPr>
          <w:szCs w:val="24"/>
        </w:rPr>
      </w:pPr>
      <w:r>
        <w:rPr>
          <w:szCs w:val="24"/>
        </w:rPr>
        <w:t>On multiplie ces inégalités terme à terme, on obtient :</w:t>
      </w:r>
    </w:p>
    <w:p w14:paraId="15ADA028" w14:textId="7E32B607" w:rsidR="00EE31FA" w:rsidRDefault="00EE31FA" w:rsidP="00EE31FA">
      <w:pPr>
        <w:pStyle w:val="ListParagraph"/>
        <w:jc w:val="both"/>
        <w:rPr>
          <w:szCs w:val="24"/>
        </w:rPr>
      </w:pPr>
      <w:r>
        <w:rPr>
          <w:szCs w:val="24"/>
        </w:rPr>
        <w:tab/>
      </w:r>
      <w:r w:rsidRPr="00EE31FA">
        <w:rPr>
          <w:position w:val="-16"/>
          <w:szCs w:val="24"/>
        </w:rPr>
        <w:object w:dxaOrig="5120" w:dyaOrig="440" w14:anchorId="4E03ADE3">
          <v:shape id="_x0000_i1124" type="#_x0000_t75" style="width:256pt;height:22pt" o:ole="">
            <v:imagedata r:id="rId219" o:title=""/>
          </v:shape>
          <o:OLEObject Type="Embed" ProgID="Equation.DSMT4" ShapeID="_x0000_i1124" DrawAspect="Content" ObjectID="_1579166791" r:id="rId220"/>
        </w:object>
      </w:r>
      <w:r>
        <w:rPr>
          <w:szCs w:val="24"/>
        </w:rPr>
        <w:t xml:space="preserve"> </w:t>
      </w:r>
    </w:p>
    <w:p w14:paraId="4EC82EE9" w14:textId="4444C127" w:rsidR="00D47F3D" w:rsidRDefault="00EE31FA" w:rsidP="00EE31FA">
      <w:pPr>
        <w:pStyle w:val="ListParagraph"/>
        <w:jc w:val="both"/>
        <w:rPr>
          <w:szCs w:val="24"/>
        </w:rPr>
      </w:pPr>
      <w:r>
        <w:rPr>
          <w:szCs w:val="24"/>
        </w:rPr>
        <w:t>Soit d’après </w:t>
      </w:r>
      <w:r w:rsidR="006D3147">
        <w:rPr>
          <w:rFonts w:ascii="Wingdings 2" w:hAnsi="Wingdings 2"/>
        </w:rPr>
        <w:t></w:t>
      </w:r>
      <w:r w:rsidR="006D3147">
        <w:rPr>
          <w:szCs w:val="24"/>
        </w:rPr>
        <w:t xml:space="preserve"> </w:t>
      </w:r>
      <w:r>
        <w:rPr>
          <w:szCs w:val="24"/>
        </w:rPr>
        <w:t>:</w:t>
      </w:r>
    </w:p>
    <w:p w14:paraId="7E3CA8EC" w14:textId="34E072C4" w:rsidR="00EE31FA" w:rsidRDefault="00EE31FA" w:rsidP="00EE31FA">
      <w:pPr>
        <w:pStyle w:val="ListParagraph"/>
        <w:jc w:val="both"/>
        <w:rPr>
          <w:szCs w:val="24"/>
        </w:rPr>
      </w:pPr>
      <w:r>
        <w:rPr>
          <w:szCs w:val="24"/>
        </w:rPr>
        <w:tab/>
      </w:r>
      <w:r w:rsidR="006D3147">
        <w:rPr>
          <w:szCs w:val="24"/>
        </w:rPr>
        <w:t xml:space="preserve">     </w:t>
      </w:r>
      <w:r w:rsidR="00A318EB" w:rsidRPr="00EE31FA">
        <w:rPr>
          <w:position w:val="-14"/>
          <w:szCs w:val="24"/>
        </w:rPr>
        <w:object w:dxaOrig="2460" w:dyaOrig="420" w14:anchorId="66528447">
          <v:shape id="_x0000_i1125" type="#_x0000_t75" style="width:123.35pt;height:21.35pt" o:ole="">
            <v:imagedata r:id="rId221" o:title=""/>
          </v:shape>
          <o:OLEObject Type="Embed" ProgID="Equation.DSMT4" ShapeID="_x0000_i1125" DrawAspect="Content" ObjectID="_1579166792" r:id="rId222"/>
        </w:object>
      </w:r>
      <w:r>
        <w:rPr>
          <w:szCs w:val="24"/>
        </w:rPr>
        <w:t xml:space="preserve"> </w:t>
      </w:r>
    </w:p>
    <w:p w14:paraId="17A2FD9E" w14:textId="205A1B24" w:rsidR="00A318EB" w:rsidRDefault="00A318EB" w:rsidP="00EE31FA">
      <w:pPr>
        <w:pStyle w:val="ListParagraph"/>
        <w:jc w:val="both"/>
        <w:rPr>
          <w:szCs w:val="24"/>
        </w:rPr>
      </w:pPr>
      <w:r>
        <w:rPr>
          <w:szCs w:val="24"/>
        </w:rPr>
        <w:tab/>
      </w:r>
      <w:r w:rsidRPr="00A318EB">
        <w:rPr>
          <w:position w:val="-16"/>
          <w:szCs w:val="24"/>
        </w:rPr>
        <w:object w:dxaOrig="2660" w:dyaOrig="460" w14:anchorId="040DCC0F">
          <v:shape id="_x0000_i1126" type="#_x0000_t75" style="width:133.35pt;height:23.35pt" o:ole="">
            <v:imagedata r:id="rId223" o:title=""/>
          </v:shape>
          <o:OLEObject Type="Embed" ProgID="Equation.DSMT4" ShapeID="_x0000_i1126" DrawAspect="Content" ObjectID="_1579166793" r:id="rId224"/>
        </w:object>
      </w:r>
      <w:r>
        <w:rPr>
          <w:szCs w:val="24"/>
        </w:rPr>
        <w:t xml:space="preserve"> </w:t>
      </w:r>
    </w:p>
    <w:p w14:paraId="4E77799C" w14:textId="77777777" w:rsidR="00852F9C" w:rsidRDefault="00852F9C" w:rsidP="00EE31FA">
      <w:pPr>
        <w:pStyle w:val="ListParagraph"/>
        <w:jc w:val="both"/>
        <w:rPr>
          <w:szCs w:val="24"/>
        </w:rPr>
      </w:pPr>
      <w:r>
        <w:rPr>
          <w:szCs w:val="24"/>
        </w:rPr>
        <w:t xml:space="preserve">Et comme </w:t>
      </w:r>
      <w:r>
        <w:rPr>
          <w:i/>
          <w:szCs w:val="24"/>
        </w:rPr>
        <w:t xml:space="preserve">p </w:t>
      </w:r>
      <w:r>
        <w:rPr>
          <w:szCs w:val="24"/>
        </w:rPr>
        <w:t xml:space="preserve">est premier, </w:t>
      </w:r>
      <w:r>
        <w:rPr>
          <w:i/>
          <w:szCs w:val="24"/>
        </w:rPr>
        <w:t>p</w:t>
      </w:r>
      <w:r>
        <w:rPr>
          <w:szCs w:val="24"/>
        </w:rPr>
        <w:t xml:space="preserve"> ne divise pas le produit de facteurs </w:t>
      </w:r>
      <w:r w:rsidRPr="00852F9C">
        <w:rPr>
          <w:position w:val="-14"/>
          <w:szCs w:val="24"/>
        </w:rPr>
        <w:object w:dxaOrig="760" w:dyaOrig="420" w14:anchorId="4C6F30AF">
          <v:shape id="_x0000_i1127" type="#_x0000_t75" style="width:38pt;height:21.35pt" o:ole="">
            <v:imagedata r:id="rId225" o:title=""/>
          </v:shape>
          <o:OLEObject Type="Embed" ProgID="Equation.DSMT4" ShapeID="_x0000_i1127" DrawAspect="Content" ObjectID="_1579166794" r:id="rId226"/>
        </w:object>
      </w:r>
      <w:r>
        <w:rPr>
          <w:szCs w:val="24"/>
        </w:rPr>
        <w:t xml:space="preserve"> ; il faudrait pour cela que </w:t>
      </w:r>
      <w:r>
        <w:rPr>
          <w:i/>
          <w:szCs w:val="24"/>
        </w:rPr>
        <w:t>p</w:t>
      </w:r>
      <w:r>
        <w:rPr>
          <w:szCs w:val="24"/>
        </w:rPr>
        <w:t xml:space="preserve"> divise un des facteurs </w:t>
      </w:r>
      <w:proofErr w:type="gramStart"/>
      <w:r>
        <w:rPr>
          <w:szCs w:val="24"/>
        </w:rPr>
        <w:t>1 ,</w:t>
      </w:r>
      <w:proofErr w:type="gramEnd"/>
      <w:r>
        <w:rPr>
          <w:szCs w:val="24"/>
        </w:rPr>
        <w:t> 2 , 3 , … , </w:t>
      </w:r>
      <w:r>
        <w:rPr>
          <w:i/>
          <w:szCs w:val="24"/>
        </w:rPr>
        <w:t>p –</w:t>
      </w:r>
      <w:r>
        <w:rPr>
          <w:szCs w:val="24"/>
        </w:rPr>
        <w:t> 1 ce qui est impossible)</w:t>
      </w:r>
    </w:p>
    <w:p w14:paraId="3D17B885" w14:textId="4464B3B5" w:rsidR="00852F9C" w:rsidRDefault="00852F9C" w:rsidP="00EE31FA">
      <w:pPr>
        <w:pStyle w:val="ListParagraph"/>
        <w:jc w:val="both"/>
        <w:rPr>
          <w:szCs w:val="24"/>
        </w:rPr>
      </w:pPr>
      <w:r>
        <w:rPr>
          <w:szCs w:val="24"/>
        </w:rPr>
        <w:t xml:space="preserve">Donc </w:t>
      </w:r>
      <w:r>
        <w:rPr>
          <w:i/>
          <w:szCs w:val="24"/>
        </w:rPr>
        <w:t>p</w:t>
      </w:r>
      <w:r>
        <w:rPr>
          <w:szCs w:val="24"/>
        </w:rPr>
        <w:t xml:space="preserve"> divise </w:t>
      </w:r>
      <w:r w:rsidRPr="00852F9C">
        <w:rPr>
          <w:position w:val="-4"/>
          <w:szCs w:val="24"/>
        </w:rPr>
        <w:object w:dxaOrig="740" w:dyaOrig="320" w14:anchorId="1231E1B3">
          <v:shape id="_x0000_i1128" type="#_x0000_t75" style="width:37.35pt;height:16pt" o:ole="">
            <v:imagedata r:id="rId227" o:title=""/>
          </v:shape>
          <o:OLEObject Type="Embed" ProgID="Equation.DSMT4" ShapeID="_x0000_i1128" DrawAspect="Content" ObjectID="_1579166795" r:id="rId228"/>
        </w:object>
      </w:r>
      <w:r>
        <w:rPr>
          <w:szCs w:val="24"/>
        </w:rPr>
        <w:t xml:space="preserve"> : on a montré que  </w:t>
      </w:r>
      <w:r w:rsidR="00CE2263" w:rsidRPr="00852F9C">
        <w:rPr>
          <w:position w:val="-14"/>
          <w:szCs w:val="24"/>
        </w:rPr>
        <w:object w:dxaOrig="1500" w:dyaOrig="420" w14:anchorId="52BBF553">
          <v:shape id="_x0000_i1129" type="#_x0000_t75" style="width:75.35pt;height:21.35pt" o:ole="">
            <v:imagedata r:id="rId229" o:title=""/>
          </v:shape>
          <o:OLEObject Type="Embed" ProgID="Equation.DSMT4" ShapeID="_x0000_i1129" DrawAspect="Content" ObjectID="_1579166796" r:id="rId230"/>
        </w:object>
      </w:r>
      <w:r>
        <w:rPr>
          <w:szCs w:val="24"/>
        </w:rPr>
        <w:t xml:space="preserve"> </w:t>
      </w:r>
      <w:r w:rsidR="00E65953">
        <w:rPr>
          <w:szCs w:val="24"/>
        </w:rPr>
        <w:tab/>
      </w:r>
      <w:r w:rsidR="00E65953">
        <w:rPr>
          <w:szCs w:val="24"/>
        </w:rPr>
        <w:tab/>
      </w:r>
      <w:r w:rsidR="00E65953">
        <w:rPr>
          <w:szCs w:val="24"/>
        </w:rPr>
        <w:tab/>
      </w:r>
      <w:r w:rsidR="00CE2263">
        <w:rPr>
          <w:szCs w:val="24"/>
        </w:rPr>
        <w:tab/>
      </w:r>
      <w:r w:rsidR="00E65953">
        <w:rPr>
          <w:szCs w:val="24"/>
        </w:rPr>
        <w:tab/>
      </w:r>
      <w:r w:rsidR="00E65953">
        <w:rPr>
          <w:rFonts w:ascii="AppleMyungjo" w:eastAsia="AppleMyungjo" w:cs="AppleMyungjo" w:hint="eastAsia"/>
          <w:sz w:val="40"/>
          <w:szCs w:val="40"/>
          <w:lang w:val="en-US"/>
        </w:rPr>
        <w:t>◼</w:t>
      </w:r>
    </w:p>
    <w:p w14:paraId="6425EF28" w14:textId="77777777" w:rsidR="00852F9C" w:rsidRDefault="00852F9C" w:rsidP="00EE31FA">
      <w:pPr>
        <w:pStyle w:val="ListParagraph"/>
        <w:jc w:val="both"/>
        <w:rPr>
          <w:szCs w:val="24"/>
        </w:rPr>
      </w:pPr>
    </w:p>
    <w:p w14:paraId="113E75B6" w14:textId="73649555" w:rsidR="00852F9C" w:rsidRDefault="00852F9C" w:rsidP="00852F9C">
      <w:pPr>
        <w:pStyle w:val="ListParagraph"/>
        <w:ind w:left="360"/>
        <w:jc w:val="both"/>
      </w:pPr>
      <w:r>
        <w:rPr>
          <w:i/>
        </w:rPr>
        <w:t>Démonstration 2</w:t>
      </w:r>
      <w:r>
        <w:t> :</w:t>
      </w:r>
      <w:r w:rsidR="007E093B">
        <w:t xml:space="preserve"> </w:t>
      </w:r>
      <w:r w:rsidR="004C3196">
        <w:t xml:space="preserve">en faisant un </w:t>
      </w:r>
      <w:r w:rsidR="007E093B">
        <w:t>coloriage</w:t>
      </w:r>
      <w:r w:rsidR="004C3196">
        <w:t xml:space="preserve"> (il n’y a pas d’âge pour ça)</w:t>
      </w:r>
      <w:r w:rsidR="007E093B">
        <w:t>.</w:t>
      </w:r>
    </w:p>
    <w:p w14:paraId="66DC1EE9" w14:textId="792827C1" w:rsidR="007E093B" w:rsidRDefault="00CE18B8" w:rsidP="00852F9C">
      <w:pPr>
        <w:pStyle w:val="ListParagraph"/>
        <w:ind w:left="360"/>
        <w:jc w:val="both"/>
      </w:pPr>
      <w:r>
        <w:t xml:space="preserve">On considère un polygone régulier </w:t>
      </w:r>
      <w:r w:rsidRPr="00CE18B8">
        <w:rPr>
          <w:position w:val="-16"/>
        </w:rPr>
        <w:object w:dxaOrig="1140" w:dyaOrig="420" w14:anchorId="034EB2B1">
          <v:shape id="_x0000_i1130" type="#_x0000_t75" style="width:57.35pt;height:21.35pt" o:ole="">
            <v:imagedata r:id="rId231" o:title=""/>
          </v:shape>
          <o:OLEObject Type="Embed" ProgID="Equation.DSMT4" ShapeID="_x0000_i1130" DrawAspect="Content" ObjectID="_1579166797" r:id="rId232"/>
        </w:object>
      </w:r>
      <w:r>
        <w:t xml:space="preserve"> ayant </w:t>
      </w:r>
      <w:r>
        <w:rPr>
          <w:i/>
        </w:rPr>
        <w:t>p</w:t>
      </w:r>
      <w:r>
        <w:t xml:space="preserve"> sommets, où </w:t>
      </w:r>
      <w:r>
        <w:rPr>
          <w:i/>
        </w:rPr>
        <w:t>p</w:t>
      </w:r>
      <w:r>
        <w:t xml:space="preserve"> est un nombre premier. On colorie chacun des sommets, avec une couleur parmi </w:t>
      </w:r>
      <w:r>
        <w:rPr>
          <w:i/>
        </w:rPr>
        <w:t>a</w:t>
      </w:r>
      <w:r>
        <w:t xml:space="preserve"> disponibles.</w:t>
      </w:r>
    </w:p>
    <w:p w14:paraId="1AB05135" w14:textId="62F0A60B" w:rsidR="00CE18B8" w:rsidRDefault="00CE18B8" w:rsidP="00852F9C">
      <w:pPr>
        <w:pStyle w:val="ListParagraph"/>
        <w:ind w:left="360"/>
        <w:jc w:val="both"/>
      </w:pPr>
      <w:r>
        <w:t xml:space="preserve">Il y a au total </w:t>
      </w:r>
      <w:r w:rsidRPr="00CE18B8">
        <w:rPr>
          <w:position w:val="-4"/>
        </w:rPr>
        <w:object w:dxaOrig="300" w:dyaOrig="320" w14:anchorId="11C4238E">
          <v:shape id="_x0000_i1131" type="#_x0000_t75" style="width:15.35pt;height:16pt" o:ole="">
            <v:imagedata r:id="rId233" o:title=""/>
          </v:shape>
          <o:OLEObject Type="Embed" ProgID="Equation.DSMT4" ShapeID="_x0000_i1131" DrawAspect="Content" ObjectID="_1579166798" r:id="rId234"/>
        </w:object>
      </w:r>
      <w:r>
        <w:t xml:space="preserve"> coloriages possibles : </w:t>
      </w:r>
      <w:r>
        <w:rPr>
          <w:i/>
        </w:rPr>
        <w:t>a</w:t>
      </w:r>
      <w:r>
        <w:t xml:space="preserve"> choix pour le premier sommet que multiplie </w:t>
      </w:r>
      <w:r>
        <w:rPr>
          <w:i/>
        </w:rPr>
        <w:t>a</w:t>
      </w:r>
      <w:r>
        <w:t xml:space="preserve"> choix pour le deuxième sommet etc. jusqu’à </w:t>
      </w:r>
      <w:r>
        <w:rPr>
          <w:i/>
        </w:rPr>
        <w:t>a</w:t>
      </w:r>
      <w:r>
        <w:t xml:space="preserve"> choix pour le dernier sommet. Parmi ces coloriages, </w:t>
      </w:r>
      <w:r>
        <w:rPr>
          <w:i/>
        </w:rPr>
        <w:t>a</w:t>
      </w:r>
      <w:r>
        <w:t xml:space="preserve"> sont unicolores : tous les sommets sont soit de la couleur numéro 1, soit de la couleur numéro 2, etc. jusqu’à la couleur numéro </w:t>
      </w:r>
      <w:r>
        <w:rPr>
          <w:i/>
        </w:rPr>
        <w:t>a</w:t>
      </w:r>
      <w:r>
        <w:t>.</w:t>
      </w:r>
    </w:p>
    <w:p w14:paraId="451EEF2E" w14:textId="2708C111" w:rsidR="00CE18B8" w:rsidRDefault="00CE18B8" w:rsidP="00852F9C">
      <w:pPr>
        <w:pStyle w:val="ListParagraph"/>
        <w:ind w:left="360"/>
        <w:jc w:val="both"/>
      </w:pPr>
      <w:r>
        <w:t xml:space="preserve">On veut montrer que le nombre de coloriages multicolores, qui est donc égal </w:t>
      </w:r>
      <w:proofErr w:type="gramStart"/>
      <w:r>
        <w:t xml:space="preserve">à </w:t>
      </w:r>
      <w:proofErr w:type="gramEnd"/>
      <w:r w:rsidRPr="00CE18B8">
        <w:rPr>
          <w:position w:val="-4"/>
        </w:rPr>
        <w:object w:dxaOrig="660" w:dyaOrig="320" w14:anchorId="4A0B393E">
          <v:shape id="_x0000_i1132" type="#_x0000_t75" style="width:33.35pt;height:16pt" o:ole="">
            <v:imagedata r:id="rId235" o:title=""/>
          </v:shape>
          <o:OLEObject Type="Embed" ProgID="Equation.DSMT4" ShapeID="_x0000_i1132" DrawAspect="Content" ObjectID="_1579166799" r:id="rId236"/>
        </w:object>
      </w:r>
      <w:r>
        <w:t xml:space="preserve">, est multiple de </w:t>
      </w:r>
      <w:r>
        <w:rPr>
          <w:i/>
        </w:rPr>
        <w:t>p</w:t>
      </w:r>
      <w:r>
        <w:t xml:space="preserve">. On remarque qu’étant donné un coloriage, on peut en déterminer </w:t>
      </w:r>
      <w:r w:rsidRPr="00CE18B8">
        <w:rPr>
          <w:position w:val="-10"/>
        </w:rPr>
        <w:object w:dxaOrig="520" w:dyaOrig="300" w14:anchorId="365FD21D">
          <v:shape id="_x0000_i1133" type="#_x0000_t75" style="width:26pt;height:15.35pt" o:ole="">
            <v:imagedata r:id="rId237" o:title=""/>
          </v:shape>
          <o:OLEObject Type="Embed" ProgID="Equation.DSMT4" ShapeID="_x0000_i1133" DrawAspect="Content" ObjectID="_1579166800" r:id="rId238"/>
        </w:object>
      </w:r>
      <w:r>
        <w:t xml:space="preserve"> par des rotations </w:t>
      </w:r>
      <w:r w:rsidRPr="00CE18B8">
        <w:rPr>
          <w:position w:val="-12"/>
        </w:rPr>
        <w:object w:dxaOrig="220" w:dyaOrig="380" w14:anchorId="01AA0614">
          <v:shape id="_x0000_i1134" type="#_x0000_t75" style="width:11.35pt;height:19.35pt" o:ole="">
            <v:imagedata r:id="rId239" o:title=""/>
          </v:shape>
          <o:OLEObject Type="Embed" ProgID="Equation.DSMT4" ShapeID="_x0000_i1134" DrawAspect="Content" ObjectID="_1579166801" r:id="rId240"/>
        </w:object>
      </w:r>
      <w:r>
        <w:t xml:space="preserve"> d’angles </w:t>
      </w:r>
      <w:proofErr w:type="gramStart"/>
      <w:r w:rsidR="00481E71">
        <w:t xml:space="preserve">respectifs </w:t>
      </w:r>
      <w:proofErr w:type="gramEnd"/>
      <w:r w:rsidRPr="00CE18B8">
        <w:rPr>
          <w:position w:val="-28"/>
        </w:rPr>
        <w:object w:dxaOrig="520" w:dyaOrig="700" w14:anchorId="63DA654D">
          <v:shape id="_x0000_i1135" type="#_x0000_t75" style="width:26pt;height:35.35pt" o:ole="">
            <v:imagedata r:id="rId241" o:title=""/>
          </v:shape>
          <o:OLEObject Type="Embed" ProgID="Equation.DSMT4" ShapeID="_x0000_i1135" DrawAspect="Content" ObjectID="_1579166802" r:id="rId242"/>
        </w:object>
      </w:r>
      <w:r>
        <w:t xml:space="preserve">, où </w:t>
      </w:r>
      <w:r w:rsidRPr="00CE18B8">
        <w:rPr>
          <w:position w:val="-10"/>
        </w:rPr>
        <w:object w:dxaOrig="1200" w:dyaOrig="320" w14:anchorId="7E874D8F">
          <v:shape id="_x0000_i1136" type="#_x0000_t75" style="width:60pt;height:16pt" o:ole="">
            <v:imagedata r:id="rId243" o:title=""/>
          </v:shape>
          <o:OLEObject Type="Embed" ProgID="Equation.DSMT4" ShapeID="_x0000_i1136" DrawAspect="Content" ObjectID="_1579166803" r:id="rId244"/>
        </w:object>
      </w:r>
      <w:r>
        <w:t>.</w:t>
      </w:r>
    </w:p>
    <w:p w14:paraId="14839801" w14:textId="426FEEF2" w:rsidR="00CE18B8" w:rsidRDefault="00481E71" w:rsidP="00852F9C">
      <w:pPr>
        <w:pStyle w:val="ListParagraph"/>
        <w:ind w:left="360"/>
        <w:jc w:val="both"/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802D19F" wp14:editId="43E4AE14">
            <wp:simplePos x="0" y="0"/>
            <wp:positionH relativeFrom="column">
              <wp:posOffset>5029200</wp:posOffset>
            </wp:positionH>
            <wp:positionV relativeFrom="paragraph">
              <wp:posOffset>136525</wp:posOffset>
            </wp:positionV>
            <wp:extent cx="1511300" cy="1490345"/>
            <wp:effectExtent l="0" t="0" r="12700" b="8255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8B8">
        <w:t xml:space="preserve">Dans l’exemple ci-contre, </w:t>
      </w:r>
      <w:r w:rsidR="00CE18B8" w:rsidRPr="00CE18B8">
        <w:rPr>
          <w:position w:val="-10"/>
        </w:rPr>
        <w:object w:dxaOrig="560" w:dyaOrig="300" w14:anchorId="11EC67BE">
          <v:shape id="_x0000_i1137" type="#_x0000_t75" style="width:28pt;height:15.35pt" o:ole="">
            <v:imagedata r:id="rId246" o:title=""/>
          </v:shape>
          <o:OLEObject Type="Embed" ProgID="Equation.DSMT4" ShapeID="_x0000_i1137" DrawAspect="Content" ObjectID="_1579166804" r:id="rId247"/>
        </w:object>
      </w:r>
      <w:r w:rsidR="00CE18B8">
        <w:t xml:space="preserve"> et </w:t>
      </w:r>
      <w:r w:rsidR="004F1A18">
        <w:t xml:space="preserve">on </w:t>
      </w:r>
      <w:r w:rsidR="00CE18B8">
        <w:t xml:space="preserve">considère la rotation </w:t>
      </w:r>
      <w:r w:rsidR="00CE18B8" w:rsidRPr="00CE18B8">
        <w:rPr>
          <w:position w:val="-12"/>
        </w:rPr>
        <w:object w:dxaOrig="220" w:dyaOrig="380" w14:anchorId="33DDF00C">
          <v:shape id="_x0000_i1138" type="#_x0000_t75" style="width:11.35pt;height:19.35pt" o:ole="">
            <v:imagedata r:id="rId248" o:title=""/>
          </v:shape>
          <o:OLEObject Type="Embed" ProgID="Equation.DSMT4" ShapeID="_x0000_i1138" DrawAspect="Content" ObjectID="_1579166805" r:id="rId249"/>
        </w:object>
      </w:r>
      <w:r w:rsidR="00CE18B8">
        <w:t xml:space="preserve"> </w:t>
      </w:r>
      <w:proofErr w:type="gramStart"/>
      <w:r w:rsidR="00CE18B8">
        <w:t xml:space="preserve">d’angle </w:t>
      </w:r>
      <w:proofErr w:type="gramEnd"/>
      <w:r w:rsidR="00CE18B8" w:rsidRPr="00CE18B8">
        <w:rPr>
          <w:position w:val="-24"/>
        </w:rPr>
        <w:object w:dxaOrig="400" w:dyaOrig="660" w14:anchorId="189E34F1">
          <v:shape id="_x0000_i1139" type="#_x0000_t75" style="width:20pt;height:33.35pt" o:ole="">
            <v:imagedata r:id="rId250" o:title=""/>
          </v:shape>
          <o:OLEObject Type="Embed" ProgID="Equation.DSMT4" ShapeID="_x0000_i1139" DrawAspect="Content" ObjectID="_1579166806" r:id="rId251"/>
        </w:object>
      </w:r>
      <w:r w:rsidR="00CE18B8">
        <w:t>.</w:t>
      </w:r>
    </w:p>
    <w:p w14:paraId="623A0DDD" w14:textId="1A6B0294" w:rsidR="00384296" w:rsidRDefault="00384296" w:rsidP="00852F9C">
      <w:pPr>
        <w:pStyle w:val="ListParagraph"/>
        <w:ind w:left="360"/>
        <w:jc w:val="both"/>
      </w:pPr>
      <w:r>
        <w:tab/>
      </w:r>
      <w:r>
        <w:tab/>
      </w:r>
      <w:r w:rsidR="00CE18B8">
        <w:t xml:space="preserve">Alors </w:t>
      </w:r>
      <w:r w:rsidR="00CE18B8" w:rsidRPr="00CE18B8">
        <w:rPr>
          <w:position w:val="-110"/>
        </w:rPr>
        <w:object w:dxaOrig="1540" w:dyaOrig="2340" w14:anchorId="4086F69F">
          <v:shape id="_x0000_i1140" type="#_x0000_t75" style="width:77.35pt;height:117.35pt" o:ole="">
            <v:imagedata r:id="rId252" o:title=""/>
          </v:shape>
          <o:OLEObject Type="Embed" ProgID="Equation.DSMT4" ShapeID="_x0000_i1140" DrawAspect="Content" ObjectID="_1579166807" r:id="rId253"/>
        </w:object>
      </w:r>
      <w:r w:rsidR="00CE18B8">
        <w:t xml:space="preserve"> </w:t>
      </w:r>
    </w:p>
    <w:p w14:paraId="69BC3893" w14:textId="7113A734" w:rsidR="00CE18B8" w:rsidRDefault="00481E71" w:rsidP="00852F9C">
      <w:pPr>
        <w:pStyle w:val="ListParagraph"/>
        <w:ind w:left="360"/>
        <w:jc w:val="both"/>
      </w:pPr>
      <w:r>
        <w:t xml:space="preserve">On remarque sur cet exemple </w:t>
      </w:r>
      <w:r w:rsidR="00624E27">
        <w:t>qu’un</w:t>
      </w:r>
      <w:r>
        <w:t xml:space="preserve"> coloriage initial</w:t>
      </w:r>
      <w:r w:rsidR="00624E27">
        <w:t xml:space="preserve"> va donner 4 coloriages supplémentaires par les rotations correspondantes, donc qu’il y aura 5 coloriages associés.</w:t>
      </w:r>
    </w:p>
    <w:p w14:paraId="480E93CD" w14:textId="6DA31E69" w:rsidR="00613563" w:rsidRDefault="00613563" w:rsidP="00852F9C">
      <w:pPr>
        <w:pStyle w:val="ListParagraph"/>
        <w:ind w:left="360"/>
        <w:jc w:val="both"/>
      </w:pPr>
      <w:r>
        <w:t xml:space="preserve">En généralisant, un coloriage initial </w:t>
      </w:r>
      <w:r w:rsidR="00BD1D57" w:rsidRPr="00BD1D57">
        <w:rPr>
          <w:position w:val="-18"/>
        </w:rPr>
        <w:object w:dxaOrig="1440" w:dyaOrig="480" w14:anchorId="72B9D8F1">
          <v:shape id="_x0000_i1141" type="#_x0000_t75" style="width:1in;height:24pt" o:ole="">
            <v:imagedata r:id="rId254" o:title=""/>
          </v:shape>
          <o:OLEObject Type="Embed" ProgID="Equation.DSMT4" ShapeID="_x0000_i1141" DrawAspect="Content" ObjectID="_1579166808" r:id="rId255"/>
        </w:object>
      </w:r>
      <w:r>
        <w:t xml:space="preserve"> </w:t>
      </w:r>
      <w:r w:rsidR="00BD1D57">
        <w:t xml:space="preserve">donne le coloriage </w:t>
      </w:r>
      <w:r w:rsidR="00BD1D57" w:rsidRPr="00BD1D57">
        <w:rPr>
          <w:position w:val="-18"/>
        </w:rPr>
        <w:object w:dxaOrig="1440" w:dyaOrig="480" w14:anchorId="179CF02A">
          <v:shape id="_x0000_i1142" type="#_x0000_t75" style="width:1in;height:24pt" o:ole="">
            <v:imagedata r:id="rId256" o:title=""/>
          </v:shape>
          <o:OLEObject Type="Embed" ProgID="Equation.DSMT4" ShapeID="_x0000_i1142" DrawAspect="Content" ObjectID="_1579166809" r:id="rId257"/>
        </w:object>
      </w:r>
      <w:r w:rsidR="00BD1D57">
        <w:t xml:space="preserve"> par la rotation </w:t>
      </w:r>
      <w:r w:rsidR="00BD1D57" w:rsidRPr="00CE18B8">
        <w:rPr>
          <w:position w:val="-12"/>
        </w:rPr>
        <w:object w:dxaOrig="220" w:dyaOrig="380" w14:anchorId="6D49ACB7">
          <v:shape id="_x0000_i1143" type="#_x0000_t75" style="width:11.35pt;height:19.35pt" o:ole="">
            <v:imagedata r:id="rId258" o:title=""/>
          </v:shape>
          <o:OLEObject Type="Embed" ProgID="Equation.DSMT4" ShapeID="_x0000_i1143" DrawAspect="Content" ObjectID="_1579166810" r:id="rId259"/>
        </w:object>
      </w:r>
      <w:r w:rsidR="00BD1D57">
        <w:t xml:space="preserve"> </w:t>
      </w:r>
      <w:proofErr w:type="gramStart"/>
      <w:r w:rsidR="00BD1D57">
        <w:t xml:space="preserve">d’angle </w:t>
      </w:r>
      <w:proofErr w:type="gramEnd"/>
      <w:r w:rsidR="00BD1D57" w:rsidRPr="00CE18B8">
        <w:rPr>
          <w:position w:val="-28"/>
        </w:rPr>
        <w:object w:dxaOrig="520" w:dyaOrig="700" w14:anchorId="3E73D653">
          <v:shape id="_x0000_i1144" type="#_x0000_t75" style="width:26pt;height:35.35pt" o:ole="">
            <v:imagedata r:id="rId260" o:title=""/>
          </v:shape>
          <o:OLEObject Type="Embed" ProgID="Equation.DSMT4" ShapeID="_x0000_i1144" DrawAspect="Content" ObjectID="_1579166811" r:id="rId261"/>
        </w:object>
      </w:r>
      <w:r w:rsidR="00BD1D57">
        <w:t xml:space="preserve">, avec </w:t>
      </w:r>
      <w:r w:rsidR="00BD1D57" w:rsidRPr="00BD1D57">
        <w:rPr>
          <w:position w:val="-20"/>
        </w:rPr>
        <w:object w:dxaOrig="1820" w:dyaOrig="640" w14:anchorId="43A3F163">
          <v:shape id="_x0000_i1145" type="#_x0000_t75" style="width:91.35pt;height:32pt" o:ole="">
            <v:imagedata r:id="rId262" o:title=""/>
          </v:shape>
          <o:OLEObject Type="Embed" ProgID="Equation.DSMT4" ShapeID="_x0000_i1145" DrawAspect="Content" ObjectID="_1579166812" r:id="rId263"/>
        </w:object>
      </w:r>
      <w:r w:rsidR="00BD1D57">
        <w:t xml:space="preserve">. Le coloriage initial et les </w:t>
      </w:r>
      <w:r w:rsidR="00BD1D57" w:rsidRPr="00BD1D57">
        <w:rPr>
          <w:position w:val="-10"/>
        </w:rPr>
        <w:object w:dxaOrig="520" w:dyaOrig="300" w14:anchorId="11AFBAF9">
          <v:shape id="_x0000_i1146" type="#_x0000_t75" style="width:26pt;height:15.35pt" o:ole="">
            <v:imagedata r:id="rId264" o:title=""/>
          </v:shape>
          <o:OLEObject Type="Embed" ProgID="Equation.DSMT4" ShapeID="_x0000_i1146" DrawAspect="Content" ObjectID="_1579166813" r:id="rId265"/>
        </w:object>
      </w:r>
      <w:r w:rsidR="00BD1D57">
        <w:t xml:space="preserve"> coloriages obtenus par les rotations </w:t>
      </w:r>
      <w:r w:rsidR="00BD1D57" w:rsidRPr="00CE18B8">
        <w:rPr>
          <w:position w:val="-12"/>
        </w:rPr>
        <w:object w:dxaOrig="220" w:dyaOrig="380" w14:anchorId="20F13366">
          <v:shape id="_x0000_i1147" type="#_x0000_t75" style="width:11.35pt;height:19.35pt" o:ole="">
            <v:imagedata r:id="rId266" o:title=""/>
          </v:shape>
          <o:OLEObject Type="Embed" ProgID="Equation.DSMT4" ShapeID="_x0000_i1147" DrawAspect="Content" ObjectID="_1579166814" r:id="rId267"/>
        </w:object>
      </w:r>
      <w:r w:rsidR="00BD1D57">
        <w:t xml:space="preserve"> donnent un total de </w:t>
      </w:r>
      <w:r w:rsidR="00BD1D57">
        <w:rPr>
          <w:i/>
        </w:rPr>
        <w:t>p</w:t>
      </w:r>
      <w:r w:rsidR="00BD1D57">
        <w:t xml:space="preserve"> coloriages. L’idée fondamentale de la démonstration est de montrer que ces coloriages</w:t>
      </w:r>
      <w:r w:rsidR="00875F6B">
        <w:t>, obtenus par rotation à partir d’un coloriage non unicolore,</w:t>
      </w:r>
      <w:r w:rsidR="00BD1D57">
        <w:t xml:space="preserve"> sont tous distincts. Ainsi, on aura regroupé les coloriages par groupes de </w:t>
      </w:r>
      <w:r w:rsidR="00BD1D57">
        <w:rPr>
          <w:i/>
        </w:rPr>
        <w:t>p</w:t>
      </w:r>
      <w:r w:rsidR="00BD1D57">
        <w:t xml:space="preserve">, donc leur nombre total </w:t>
      </w:r>
      <w:r w:rsidR="00EA088F">
        <w:t>(</w:t>
      </w:r>
      <w:r w:rsidR="00BD1D57">
        <w:t xml:space="preserve">égal </w:t>
      </w:r>
      <w:proofErr w:type="gramStart"/>
      <w:r w:rsidR="00BD1D57">
        <w:t xml:space="preserve">à </w:t>
      </w:r>
      <w:proofErr w:type="gramEnd"/>
      <w:r w:rsidR="00BD1D57" w:rsidRPr="00CE18B8">
        <w:rPr>
          <w:position w:val="-4"/>
        </w:rPr>
        <w:object w:dxaOrig="660" w:dyaOrig="320" w14:anchorId="7ED8AF0F">
          <v:shape id="_x0000_i1148" type="#_x0000_t75" style="width:33.35pt;height:16pt" o:ole="">
            <v:imagedata r:id="rId268" o:title=""/>
          </v:shape>
          <o:OLEObject Type="Embed" ProgID="Equation.DSMT4" ShapeID="_x0000_i1148" DrawAspect="Content" ObjectID="_1579166815" r:id="rId269"/>
        </w:object>
      </w:r>
      <w:r w:rsidR="00EA088F">
        <w:t>)</w:t>
      </w:r>
      <w:r w:rsidR="00BD1D57">
        <w:t xml:space="preserve"> sera divisible par </w:t>
      </w:r>
      <w:r w:rsidR="00BD1D57">
        <w:rPr>
          <w:i/>
        </w:rPr>
        <w:t>p</w:t>
      </w:r>
      <w:r w:rsidR="00BD1D57">
        <w:t>.</w:t>
      </w:r>
    </w:p>
    <w:p w14:paraId="74EED672" w14:textId="4CC911E0" w:rsidR="00EA088F" w:rsidRDefault="00EA088F" w:rsidP="00852F9C">
      <w:pPr>
        <w:pStyle w:val="ListParagraph"/>
        <w:ind w:left="360"/>
        <w:jc w:val="both"/>
      </w:pPr>
      <w:r>
        <w:t>On va raisonner par l’absurde.</w:t>
      </w:r>
    </w:p>
    <w:p w14:paraId="2AE8A311" w14:textId="55AAD9C9" w:rsidR="005364BA" w:rsidRDefault="00EA088F" w:rsidP="005364BA">
      <w:pPr>
        <w:pStyle w:val="ListParagraph"/>
        <w:ind w:left="360"/>
        <w:jc w:val="both"/>
      </w:pPr>
      <w:r>
        <w:t xml:space="preserve">Si un coloriage </w:t>
      </w:r>
      <w:r w:rsidRPr="00BD1D57">
        <w:rPr>
          <w:position w:val="-18"/>
        </w:rPr>
        <w:object w:dxaOrig="1440" w:dyaOrig="480" w14:anchorId="6D1DA4A4">
          <v:shape id="_x0000_i1149" type="#_x0000_t75" style="width:1in;height:24pt" o:ole="">
            <v:imagedata r:id="rId270" o:title=""/>
          </v:shape>
          <o:OLEObject Type="Embed" ProgID="Equation.DSMT4" ShapeID="_x0000_i1149" DrawAspect="Content" ObjectID="_1579166816" r:id="rId271"/>
        </w:object>
      </w:r>
      <w:r>
        <w:t xml:space="preserve"> </w:t>
      </w:r>
      <w:r w:rsidR="00957D18">
        <w:t xml:space="preserve">non unicolore </w:t>
      </w:r>
      <w:r>
        <w:t xml:space="preserve">est invariant </w:t>
      </w:r>
      <w:r w:rsidR="00875F6B">
        <w:t xml:space="preserve">par une rotation </w:t>
      </w:r>
      <w:r w:rsidR="00875F6B" w:rsidRPr="00CE18B8">
        <w:rPr>
          <w:position w:val="-12"/>
        </w:rPr>
        <w:object w:dxaOrig="220" w:dyaOrig="380" w14:anchorId="228CDCC0">
          <v:shape id="_x0000_i1150" type="#_x0000_t75" style="width:11.35pt;height:19.35pt" o:ole="">
            <v:imagedata r:id="rId272" o:title=""/>
          </v:shape>
          <o:OLEObject Type="Embed" ProgID="Equation.DSMT4" ShapeID="_x0000_i1150" DrawAspect="Content" ObjectID="_1579166817" r:id="rId273"/>
        </w:object>
      </w:r>
      <w:r w:rsidR="00875F6B">
        <w:t xml:space="preserve"> fixée, alors en particulier :</w:t>
      </w:r>
    </w:p>
    <w:p w14:paraId="56F7EB43" w14:textId="39C47F6B" w:rsidR="00875F6B" w:rsidRDefault="00835AC0" w:rsidP="005364BA">
      <w:pPr>
        <w:pStyle w:val="ListParagraph"/>
        <w:ind w:left="1440"/>
        <w:jc w:val="both"/>
      </w:pPr>
      <w:r w:rsidRPr="00835AC0">
        <w:rPr>
          <w:position w:val="-20"/>
        </w:rPr>
        <w:object w:dxaOrig="1340" w:dyaOrig="460" w14:anchorId="3E8DF8D3">
          <v:shape id="_x0000_i1151" type="#_x0000_t75" style="width:67.35pt;height:23.35pt" o:ole="">
            <v:imagedata r:id="rId274" o:title=""/>
          </v:shape>
          <o:OLEObject Type="Embed" ProgID="Equation.DSMT4" ShapeID="_x0000_i1151" DrawAspect="Content" ObjectID="_1579166818" r:id="rId275"/>
        </w:object>
      </w:r>
      <w:r>
        <w:t xml:space="preserve"> </w:t>
      </w:r>
    </w:p>
    <w:p w14:paraId="42590735" w14:textId="7AC722BF" w:rsidR="005364BA" w:rsidRDefault="005364BA" w:rsidP="005364BA">
      <w:pPr>
        <w:pStyle w:val="ListParagraph"/>
        <w:ind w:left="360"/>
        <w:jc w:val="both"/>
      </w:pPr>
      <w:r>
        <w:t xml:space="preserve">On applique plusieurs fois la rotation </w:t>
      </w:r>
      <w:r w:rsidRPr="005364BA">
        <w:rPr>
          <w:position w:val="-12"/>
        </w:rPr>
        <w:object w:dxaOrig="220" w:dyaOrig="380" w14:anchorId="153BAC97">
          <v:shape id="_x0000_i1152" type="#_x0000_t75" style="width:11.35pt;height:19.35pt" o:ole="">
            <v:imagedata r:id="rId276" o:title=""/>
          </v:shape>
          <o:OLEObject Type="Embed" ProgID="Equation.DSMT4" ShapeID="_x0000_i1152" DrawAspect="Content" ObjectID="_1579166819" r:id="rId277"/>
        </w:object>
      </w:r>
      <w:r>
        <w:t> :</w:t>
      </w:r>
    </w:p>
    <w:p w14:paraId="38F51FBB" w14:textId="70B6F9ED" w:rsidR="005364BA" w:rsidRDefault="005364BA" w:rsidP="005364BA">
      <w:pPr>
        <w:pStyle w:val="ListParagraph"/>
        <w:ind w:left="1440"/>
        <w:jc w:val="both"/>
      </w:pPr>
      <w:r w:rsidRPr="00835AC0">
        <w:rPr>
          <w:position w:val="-20"/>
        </w:rPr>
        <w:object w:dxaOrig="980" w:dyaOrig="460" w14:anchorId="2ECF1C42">
          <v:shape id="_x0000_i1153" type="#_x0000_t75" style="width:49.35pt;height:23.35pt" o:ole="">
            <v:imagedata r:id="rId278" o:title=""/>
          </v:shape>
          <o:OLEObject Type="Embed" ProgID="Equation.DSMT4" ShapeID="_x0000_i1153" DrawAspect="Content" ObjectID="_1579166820" r:id="rId279"/>
        </w:object>
      </w:r>
      <w:r>
        <w:tab/>
      </w:r>
      <w:proofErr w:type="gramStart"/>
      <w:r>
        <w:t>en</w:t>
      </w:r>
      <w:proofErr w:type="gramEnd"/>
      <w:r>
        <w:t xml:space="preserve"> appliquant deux fois la rotation</w:t>
      </w:r>
    </w:p>
    <w:p w14:paraId="4D37CCC2" w14:textId="7B0FAFA0" w:rsidR="005364BA" w:rsidRDefault="005364BA" w:rsidP="005364BA">
      <w:pPr>
        <w:pStyle w:val="ListParagraph"/>
        <w:ind w:left="1440"/>
        <w:jc w:val="both"/>
      </w:pPr>
      <w:r w:rsidRPr="005364BA">
        <w:rPr>
          <w:position w:val="-20"/>
        </w:rPr>
        <w:object w:dxaOrig="960" w:dyaOrig="460" w14:anchorId="369EF5EE">
          <v:shape id="_x0000_i1154" type="#_x0000_t75" style="width:48pt;height:23.35pt" o:ole="">
            <v:imagedata r:id="rId280" o:title=""/>
          </v:shape>
          <o:OLEObject Type="Embed" ProgID="Equation.DSMT4" ShapeID="_x0000_i1154" DrawAspect="Content" ObjectID="_1579166821" r:id="rId281"/>
        </w:object>
      </w:r>
      <w:r>
        <w:t xml:space="preserve"> </w:t>
      </w:r>
      <w:r>
        <w:tab/>
      </w:r>
      <w:proofErr w:type="gramStart"/>
      <w:r>
        <w:t>en</w:t>
      </w:r>
      <w:proofErr w:type="gramEnd"/>
      <w:r>
        <w:t xml:space="preserve"> appliquant trois fois la rotation</w:t>
      </w:r>
    </w:p>
    <w:p w14:paraId="23D17E7F" w14:textId="41FA6AFE" w:rsidR="005364BA" w:rsidRDefault="005364BA" w:rsidP="005364BA">
      <w:pPr>
        <w:pStyle w:val="ListParagraph"/>
        <w:ind w:left="1440"/>
        <w:jc w:val="both"/>
      </w:pPr>
      <w:r>
        <w:t>…</w:t>
      </w:r>
    </w:p>
    <w:p w14:paraId="3EE7606D" w14:textId="235DBCAD" w:rsidR="005364BA" w:rsidRDefault="005364BA" w:rsidP="005364BA">
      <w:pPr>
        <w:pStyle w:val="ListParagraph"/>
        <w:ind w:left="1440"/>
        <w:jc w:val="both"/>
      </w:pPr>
      <w:r w:rsidRPr="005364BA">
        <w:rPr>
          <w:position w:val="-20"/>
        </w:rPr>
        <w:object w:dxaOrig="980" w:dyaOrig="460" w14:anchorId="4D6AFA62">
          <v:shape id="_x0000_i1155" type="#_x0000_t75" style="width:49.35pt;height:23.35pt" o:ole="">
            <v:imagedata r:id="rId282" o:title=""/>
          </v:shape>
          <o:OLEObject Type="Embed" ProgID="Equation.DSMT4" ShapeID="_x0000_i1155" DrawAspect="Content" ObjectID="_1579166822" r:id="rId283"/>
        </w:object>
      </w:r>
      <w:r>
        <w:t xml:space="preserve"> </w:t>
      </w:r>
      <w:r>
        <w:tab/>
      </w:r>
      <w:proofErr w:type="gramStart"/>
      <w:r>
        <w:t>en</w:t>
      </w:r>
      <w:proofErr w:type="gramEnd"/>
      <w:r>
        <w:t xml:space="preserve"> appliquant </w:t>
      </w:r>
      <w:r>
        <w:rPr>
          <w:i/>
        </w:rPr>
        <w:t>n</w:t>
      </w:r>
      <w:r>
        <w:t xml:space="preserve"> fois la rotation</w:t>
      </w:r>
    </w:p>
    <w:p w14:paraId="5E1BECC6" w14:textId="5CC3A0DE" w:rsidR="005364BA" w:rsidRDefault="005364BA" w:rsidP="005364BA">
      <w:pPr>
        <w:pStyle w:val="ListParagraph"/>
        <w:ind w:left="1440"/>
        <w:jc w:val="both"/>
      </w:pPr>
      <w:r>
        <w:t>…</w:t>
      </w:r>
    </w:p>
    <w:p w14:paraId="57FF5198" w14:textId="3E023BAC" w:rsidR="005364BA" w:rsidRPr="005364BA" w:rsidRDefault="005364BA" w:rsidP="005364BA">
      <w:pPr>
        <w:pStyle w:val="ListParagraph"/>
        <w:ind w:left="1440"/>
        <w:jc w:val="both"/>
      </w:pPr>
      <w:r w:rsidRPr="005364BA">
        <w:rPr>
          <w:position w:val="-20"/>
        </w:rPr>
        <w:object w:dxaOrig="1220" w:dyaOrig="460" w14:anchorId="78EA121A">
          <v:shape id="_x0000_i1156" type="#_x0000_t75" style="width:61.35pt;height:23.35pt" o:ole="">
            <v:imagedata r:id="rId284" o:title=""/>
          </v:shape>
          <o:OLEObject Type="Embed" ProgID="Equation.DSMT4" ShapeID="_x0000_i1156" DrawAspect="Content" ObjectID="_1579166823" r:id="rId285"/>
        </w:object>
      </w:r>
      <w:r>
        <w:t xml:space="preserve"> </w:t>
      </w:r>
      <w:r>
        <w:tab/>
      </w:r>
      <w:proofErr w:type="gramStart"/>
      <w:r>
        <w:t>en</w:t>
      </w:r>
      <w:proofErr w:type="gramEnd"/>
      <w:r>
        <w:t xml:space="preserve"> appliquant </w:t>
      </w:r>
      <w:r w:rsidRPr="005364BA">
        <w:rPr>
          <w:position w:val="-10"/>
        </w:rPr>
        <w:object w:dxaOrig="520" w:dyaOrig="300" w14:anchorId="532219D7">
          <v:shape id="_x0000_i1157" type="#_x0000_t75" style="width:26pt;height:15.35pt" o:ole="">
            <v:imagedata r:id="rId286" o:title=""/>
          </v:shape>
          <o:OLEObject Type="Embed" ProgID="Equation.DSMT4" ShapeID="_x0000_i1157" DrawAspect="Content" ObjectID="_1579166824" r:id="rId287"/>
        </w:object>
      </w:r>
      <w:r>
        <w:t xml:space="preserve"> fois la rotation</w:t>
      </w:r>
    </w:p>
    <w:p w14:paraId="4D0626C4" w14:textId="61970506" w:rsidR="00957D18" w:rsidRDefault="005364BA" w:rsidP="00957D18">
      <w:pPr>
        <w:pStyle w:val="ListParagraph"/>
        <w:ind w:left="360"/>
        <w:jc w:val="both"/>
      </w:pPr>
      <w:r>
        <w:t xml:space="preserve">Comme </w:t>
      </w:r>
      <w:r>
        <w:rPr>
          <w:i/>
        </w:rPr>
        <w:t>p</w:t>
      </w:r>
      <w:r>
        <w:t xml:space="preserve"> est premier, on </w:t>
      </w:r>
      <w:r w:rsidR="00957D18">
        <w:t>montre que</w:t>
      </w:r>
      <w:r>
        <w:t>, exactement comme dans la démonstration 1 (partie « montrons que ces restes sont tous distincts</w:t>
      </w:r>
      <w:r w:rsidR="00957D18">
        <w:t> »</w:t>
      </w:r>
      <w:r>
        <w:t>) :</w:t>
      </w:r>
    </w:p>
    <w:p w14:paraId="448CE835" w14:textId="000A01A7" w:rsidR="005364BA" w:rsidRDefault="005364BA" w:rsidP="00957D18">
      <w:pPr>
        <w:pStyle w:val="ListParagraph"/>
        <w:ind w:left="360"/>
        <w:jc w:val="both"/>
      </w:pPr>
      <w:proofErr w:type="gramStart"/>
      <w:r>
        <w:t>toutes</w:t>
      </w:r>
      <w:proofErr w:type="gramEnd"/>
      <w:r>
        <w:t xml:space="preserve"> les valeurs des nombres </w:t>
      </w:r>
      <w:r w:rsidRPr="005364BA">
        <w:rPr>
          <w:position w:val="-14"/>
        </w:rPr>
        <w:object w:dxaOrig="720" w:dyaOrig="420" w14:anchorId="7A7A0877">
          <v:shape id="_x0000_i1158" type="#_x0000_t75" style="width:36pt;height:21.35pt" o:ole="">
            <v:imagedata r:id="rId288" o:title=""/>
          </v:shape>
          <o:OLEObject Type="Embed" ProgID="Equation.DSMT4" ShapeID="_x0000_i1158" DrawAspect="Content" ObjectID="_1579166825" r:id="rId289"/>
        </w:object>
      </w:r>
      <w:r w:rsidR="00957D18">
        <w:t xml:space="preserve">, où </w:t>
      </w:r>
      <w:r w:rsidR="00957D18" w:rsidRPr="00957D18">
        <w:rPr>
          <w:position w:val="-10"/>
        </w:rPr>
        <w:object w:dxaOrig="1240" w:dyaOrig="300" w14:anchorId="0D8F280D">
          <v:shape id="_x0000_i1159" type="#_x0000_t75" style="width:62pt;height:15.35pt" o:ole="">
            <v:imagedata r:id="rId290" o:title=""/>
          </v:shape>
          <o:OLEObject Type="Embed" ProgID="Equation.DSMT4" ShapeID="_x0000_i1159" DrawAspect="Content" ObjectID="_1579166826" r:id="rId291"/>
        </w:object>
      </w:r>
      <w:r w:rsidR="00957D18">
        <w:t xml:space="preserve"> sont</w:t>
      </w:r>
      <w:r>
        <w:t xml:space="preserve"> tous les nombres de 0 à </w:t>
      </w:r>
      <w:r w:rsidRPr="005364BA">
        <w:rPr>
          <w:position w:val="-10"/>
        </w:rPr>
        <w:object w:dxaOrig="520" w:dyaOrig="300" w14:anchorId="3CD982B7">
          <v:shape id="_x0000_i1160" type="#_x0000_t75" style="width:26pt;height:15.35pt" o:ole="">
            <v:imagedata r:id="rId292" o:title=""/>
          </v:shape>
          <o:OLEObject Type="Embed" ProgID="Equation.DSMT4" ShapeID="_x0000_i1160" DrawAspect="Content" ObjectID="_1579166827" r:id="rId293"/>
        </w:object>
      </w:r>
    </w:p>
    <w:p w14:paraId="1AEE0BFB" w14:textId="6A10A9CD" w:rsidR="00957D18" w:rsidRDefault="00957D18" w:rsidP="00957D18">
      <w:pPr>
        <w:pStyle w:val="ListParagraph"/>
        <w:ind w:left="360"/>
        <w:jc w:val="both"/>
      </w:pPr>
      <w:r>
        <w:t xml:space="preserve">Cela signifie que l’on parcourt tous les sommets </w:t>
      </w:r>
      <w:r w:rsidRPr="00957D18">
        <w:rPr>
          <w:position w:val="-12"/>
        </w:rPr>
        <w:object w:dxaOrig="300" w:dyaOrig="380" w14:anchorId="4DA98B73">
          <v:shape id="_x0000_i1161" type="#_x0000_t75" style="width:15.35pt;height:19.35pt" o:ole="">
            <v:imagedata r:id="rId294" o:title=""/>
          </v:shape>
          <o:OLEObject Type="Embed" ProgID="Equation.DSMT4" ShapeID="_x0000_i1161" DrawAspect="Content" ObjectID="_1579166828" r:id="rId295"/>
        </w:object>
      </w:r>
      <w:r>
        <w:t xml:space="preserve"> à partir du sommet </w:t>
      </w:r>
      <w:r w:rsidRPr="00957D18">
        <w:rPr>
          <w:position w:val="-12"/>
        </w:rPr>
        <w:object w:dxaOrig="300" w:dyaOrig="380" w14:anchorId="4D60A95C">
          <v:shape id="_x0000_i1162" type="#_x0000_t75" style="width:15.35pt;height:19.35pt" o:ole="">
            <v:imagedata r:id="rId296" o:title=""/>
          </v:shape>
          <o:OLEObject Type="Embed" ProgID="Equation.DSMT4" ShapeID="_x0000_i1162" DrawAspect="Content" ObjectID="_1579166829" r:id="rId297"/>
        </w:object>
      </w:r>
      <w:r>
        <w:t xml:space="preserve"> de couleur </w:t>
      </w:r>
      <w:r w:rsidRPr="00957D18">
        <w:rPr>
          <w:position w:val="-12"/>
        </w:rPr>
        <w:object w:dxaOrig="240" w:dyaOrig="380" w14:anchorId="52DE788C">
          <v:shape id="_x0000_i1163" type="#_x0000_t75" style="width:12pt;height:19.35pt" o:ole="">
            <v:imagedata r:id="rId298" o:title=""/>
          </v:shape>
          <o:OLEObject Type="Embed" ProgID="Equation.DSMT4" ShapeID="_x0000_i1163" DrawAspect="Content" ObjectID="_1579166830" r:id="rId299"/>
        </w:object>
      </w:r>
      <w:r>
        <w:t xml:space="preserve"> lorsque l’on applique plusieurs fois la rotation </w:t>
      </w:r>
      <w:r w:rsidRPr="00CE18B8">
        <w:rPr>
          <w:position w:val="-12"/>
        </w:rPr>
        <w:object w:dxaOrig="220" w:dyaOrig="380" w14:anchorId="1543E080">
          <v:shape id="_x0000_i1164" type="#_x0000_t75" style="width:11.35pt;height:19.35pt" o:ole="">
            <v:imagedata r:id="rId300" o:title=""/>
          </v:shape>
          <o:OLEObject Type="Embed" ProgID="Equation.DSMT4" ShapeID="_x0000_i1164" DrawAspect="Content" ObjectID="_1579166831" r:id="rId301"/>
        </w:object>
      </w:r>
      <w:r>
        <w:t xml:space="preserve"> fixée : tous les sommets ont donc la même </w:t>
      </w:r>
      <w:proofErr w:type="gramStart"/>
      <w:r>
        <w:t xml:space="preserve">couleur </w:t>
      </w:r>
      <w:proofErr w:type="gramEnd"/>
      <w:r w:rsidRPr="00957D18">
        <w:rPr>
          <w:position w:val="-12"/>
        </w:rPr>
        <w:object w:dxaOrig="240" w:dyaOrig="380" w14:anchorId="31BC6938">
          <v:shape id="_x0000_i1165" type="#_x0000_t75" style="width:12pt;height:19.35pt" o:ole="">
            <v:imagedata r:id="rId302" o:title=""/>
          </v:shape>
          <o:OLEObject Type="Embed" ProgID="Equation.DSMT4" ShapeID="_x0000_i1165" DrawAspect="Content" ObjectID="_1579166832" r:id="rId303"/>
        </w:object>
      </w:r>
      <w:r>
        <w:t>. C’est en contradiction avec le fait que le coloriage n’est pas unicolore.</w:t>
      </w:r>
    </w:p>
    <w:p w14:paraId="1AB342A6" w14:textId="15695052" w:rsidR="00957D18" w:rsidRDefault="00957D18" w:rsidP="00957D18">
      <w:pPr>
        <w:pStyle w:val="ListParagraph"/>
        <w:ind w:left="360"/>
        <w:jc w:val="both"/>
      </w:pPr>
      <w:r>
        <w:t xml:space="preserve">On a donc montré que les seuls coloriages invariants par rotation sont unicolores, et par conséquent que les coloriages </w:t>
      </w:r>
      <w:r w:rsidR="00966498">
        <w:t xml:space="preserve">multicolores peuvent être groupés par paquets de </w:t>
      </w:r>
      <w:r w:rsidR="00966498">
        <w:rPr>
          <w:i/>
        </w:rPr>
        <w:t>p</w:t>
      </w:r>
      <w:r w:rsidR="00966498">
        <w:t xml:space="preserve"> coloriages. Chaque paquet est obtenu à partir d’un coloriage initial, et les autres coloriages du paquet sont obtenus à partir de ce coloriage par les </w:t>
      </w:r>
      <w:r w:rsidR="00966498" w:rsidRPr="00966498">
        <w:rPr>
          <w:position w:val="-10"/>
        </w:rPr>
        <w:object w:dxaOrig="520" w:dyaOrig="300" w14:anchorId="16CA0670">
          <v:shape id="_x0000_i1166" type="#_x0000_t75" style="width:26pt;height:15.35pt" o:ole="">
            <v:imagedata r:id="rId304" o:title=""/>
          </v:shape>
          <o:OLEObject Type="Embed" ProgID="Equation.DSMT4" ShapeID="_x0000_i1166" DrawAspect="Content" ObjectID="_1579166833" r:id="rId305"/>
        </w:object>
      </w:r>
      <w:r w:rsidR="00966498">
        <w:t xml:space="preserve"> rotations </w:t>
      </w:r>
      <w:r w:rsidR="00966498" w:rsidRPr="00966498">
        <w:rPr>
          <w:position w:val="-12"/>
        </w:rPr>
        <w:object w:dxaOrig="220" w:dyaOrig="380" w14:anchorId="597352D4">
          <v:shape id="_x0000_i1167" type="#_x0000_t75" style="width:11.35pt;height:19.35pt" o:ole="">
            <v:imagedata r:id="rId306" o:title=""/>
          </v:shape>
          <o:OLEObject Type="Embed" ProgID="Equation.DSMT4" ShapeID="_x0000_i1167" DrawAspect="Content" ObjectID="_1579166834" r:id="rId307"/>
        </w:object>
      </w:r>
      <w:r w:rsidR="00966498">
        <w:t xml:space="preserve"> (d’où, au total et au risque de se répéter, un ensemble de </w:t>
      </w:r>
      <w:r w:rsidR="00966498">
        <w:rPr>
          <w:i/>
        </w:rPr>
        <w:t>p</w:t>
      </w:r>
      <w:r w:rsidR="00966498">
        <w:t xml:space="preserve"> coloriages). Donc le nombre total de coloriages multicolores, égal à </w:t>
      </w:r>
      <w:r w:rsidR="00966498" w:rsidRPr="00966498">
        <w:rPr>
          <w:position w:val="-4"/>
        </w:rPr>
        <w:object w:dxaOrig="660" w:dyaOrig="320" w14:anchorId="419B2BDE">
          <v:shape id="_x0000_i1168" type="#_x0000_t75" style="width:33.35pt;height:16pt" o:ole="">
            <v:imagedata r:id="rId308" o:title=""/>
          </v:shape>
          <o:OLEObject Type="Embed" ProgID="Equation.DSMT4" ShapeID="_x0000_i1168" DrawAspect="Content" ObjectID="_1579166835" r:id="rId309"/>
        </w:object>
      </w:r>
      <w:r w:rsidR="00966498">
        <w:t xml:space="preserve"> est divisible par </w:t>
      </w:r>
      <w:r w:rsidR="00966498" w:rsidRPr="00966498">
        <w:rPr>
          <w:position w:val="-10"/>
        </w:rPr>
        <w:object w:dxaOrig="220" w:dyaOrig="260" w14:anchorId="052923A8">
          <v:shape id="_x0000_i1169" type="#_x0000_t75" style="width:11.35pt;height:13.35pt" o:ole="">
            <v:imagedata r:id="rId310" o:title=""/>
          </v:shape>
          <o:OLEObject Type="Embed" ProgID="Equation.DSMT4" ShapeID="_x0000_i1169" DrawAspect="Content" ObjectID="_1579166836" r:id="rId311"/>
        </w:object>
      </w:r>
      <w:r w:rsidR="00966498">
        <w:t xml:space="preserve"> : </w:t>
      </w:r>
      <w:r w:rsidR="00966498" w:rsidRPr="00966498">
        <w:rPr>
          <w:position w:val="-28"/>
        </w:rPr>
        <w:object w:dxaOrig="700" w:dyaOrig="720" w14:anchorId="2CE5C3DB">
          <v:shape id="_x0000_i1170" type="#_x0000_t75" style="width:35.35pt;height:36pt" o:ole="">
            <v:imagedata r:id="rId312" o:title=""/>
          </v:shape>
          <o:OLEObject Type="Embed" ProgID="Equation.DSMT4" ShapeID="_x0000_i1170" DrawAspect="Content" ObjectID="_1579166837" r:id="rId313"/>
        </w:object>
      </w:r>
      <w:r w:rsidR="00966498">
        <w:t xml:space="preserve"> est entier. Si de </w:t>
      </w:r>
      <w:proofErr w:type="gramStart"/>
      <w:r w:rsidR="00966498">
        <w:t xml:space="preserve">plus </w:t>
      </w:r>
      <w:proofErr w:type="gramEnd"/>
      <w:r w:rsidR="00966498" w:rsidRPr="00966498">
        <w:rPr>
          <w:position w:val="-10"/>
        </w:rPr>
        <w:object w:dxaOrig="900" w:dyaOrig="300" w14:anchorId="5EC22B59">
          <v:shape id="_x0000_i1171" type="#_x0000_t75" style="width:45.35pt;height:15.35pt" o:ole="">
            <v:imagedata r:id="rId314" o:title=""/>
          </v:shape>
          <o:OLEObject Type="Embed" ProgID="Equation.DSMT4" ShapeID="_x0000_i1171" DrawAspect="Content" ObjectID="_1579166838" r:id="rId315"/>
        </w:object>
      </w:r>
      <w:r w:rsidR="00966498">
        <w:t xml:space="preserve">, on en déduit alors d’après Gauss que </w:t>
      </w:r>
      <w:r w:rsidR="00966498" w:rsidRPr="00966498">
        <w:rPr>
          <w:position w:val="-14"/>
        </w:rPr>
        <w:object w:dxaOrig="1500" w:dyaOrig="420" w14:anchorId="6D5A7636">
          <v:shape id="_x0000_i1172" type="#_x0000_t75" style="width:75.35pt;height:21.35pt" o:ole="">
            <v:imagedata r:id="rId316" o:title=""/>
          </v:shape>
          <o:OLEObject Type="Embed" ProgID="Equation.DSMT4" ShapeID="_x0000_i1172" DrawAspect="Content" ObjectID="_1579166839" r:id="rId317"/>
        </w:object>
      </w:r>
      <w:r w:rsidR="00966498">
        <w:t xml:space="preserve"> .</w:t>
      </w:r>
      <w:r w:rsidR="00966498" w:rsidRPr="00966498">
        <w:rPr>
          <w:szCs w:val="24"/>
        </w:rPr>
        <w:t xml:space="preserve"> </w:t>
      </w:r>
      <w:r w:rsidR="00966498">
        <w:rPr>
          <w:szCs w:val="24"/>
        </w:rPr>
        <w:tab/>
      </w:r>
      <w:r w:rsidR="00966498">
        <w:rPr>
          <w:szCs w:val="24"/>
        </w:rPr>
        <w:tab/>
      </w:r>
      <w:r w:rsidR="00966498">
        <w:rPr>
          <w:szCs w:val="24"/>
        </w:rPr>
        <w:tab/>
      </w:r>
      <w:r w:rsidR="00966498">
        <w:rPr>
          <w:szCs w:val="24"/>
        </w:rPr>
        <w:tab/>
      </w:r>
      <w:r w:rsidR="00966498">
        <w:rPr>
          <w:rFonts w:ascii="AppleMyungjo" w:eastAsia="AppleMyungjo" w:cs="AppleMyungjo" w:hint="eastAsia"/>
          <w:sz w:val="40"/>
          <w:szCs w:val="40"/>
          <w:lang w:val="en-US"/>
        </w:rPr>
        <w:t>◼</w:t>
      </w:r>
    </w:p>
    <w:p w14:paraId="054B5571" w14:textId="77777777" w:rsidR="00966498" w:rsidRDefault="00966498" w:rsidP="00957D18">
      <w:pPr>
        <w:pStyle w:val="ListParagraph"/>
        <w:ind w:left="360"/>
        <w:jc w:val="both"/>
      </w:pPr>
    </w:p>
    <w:p w14:paraId="0DDFEC4F" w14:textId="3AD362A5" w:rsidR="00966498" w:rsidRDefault="00966498" w:rsidP="00957D18">
      <w:pPr>
        <w:pStyle w:val="ListParagraph"/>
        <w:ind w:left="360"/>
        <w:jc w:val="both"/>
      </w:pPr>
      <w:r>
        <w:rPr>
          <w:i/>
        </w:rPr>
        <w:t>Démonstration 3</w:t>
      </w:r>
      <w:r>
        <w:t> :</w:t>
      </w:r>
      <w:r w:rsidR="002304D3">
        <w:t xml:space="preserve"> avec la formule du binôme</w:t>
      </w:r>
    </w:p>
    <w:p w14:paraId="5CBF880E" w14:textId="682E92CC" w:rsidR="002304D3" w:rsidRDefault="002304D3" w:rsidP="00957D18">
      <w:pPr>
        <w:pStyle w:val="ListParagraph"/>
        <w:ind w:left="360"/>
        <w:jc w:val="both"/>
      </w:pPr>
      <w:r>
        <w:t>On rappelle que</w:t>
      </w:r>
      <w:r w:rsidR="001A26E2">
        <w:t xml:space="preserve"> </w:t>
      </w:r>
      <w:r w:rsidRPr="002304D3">
        <w:rPr>
          <w:position w:val="-36"/>
        </w:rPr>
        <w:object w:dxaOrig="2900" w:dyaOrig="840" w14:anchorId="660F84B1">
          <v:shape id="_x0000_i1173" type="#_x0000_t75" style="width:145.35pt;height:42pt" o:ole="">
            <v:imagedata r:id="rId318" o:title=""/>
          </v:shape>
          <o:OLEObject Type="Embed" ProgID="Equation.DSMT4" ShapeID="_x0000_i1173" DrawAspect="Content" ObjectID="_1579166840" r:id="rId319"/>
        </w:object>
      </w:r>
      <w:r>
        <w:t xml:space="preserve"> </w:t>
      </w:r>
      <w:r w:rsidR="001A26E2">
        <w:tab/>
      </w:r>
      <w:r w:rsidR="001A26E2">
        <w:tab/>
      </w:r>
      <w:r w:rsidR="001A26E2">
        <w:rPr>
          <w:rFonts w:ascii="Wingdings 2" w:hAnsi="Wingdings 2"/>
        </w:rPr>
        <w:t></w:t>
      </w:r>
      <w:r>
        <w:tab/>
      </w:r>
      <w:proofErr w:type="gramStart"/>
      <w:r>
        <w:t xml:space="preserve">où </w:t>
      </w:r>
      <w:r w:rsidRPr="002304D3">
        <w:rPr>
          <w:position w:val="-36"/>
        </w:rPr>
        <w:object w:dxaOrig="2940" w:dyaOrig="840" w14:anchorId="61B12CB5">
          <v:shape id="_x0000_i1174" type="#_x0000_t75" style="width:147.35pt;height:42pt" o:ole="">
            <v:imagedata r:id="rId320" o:title=""/>
          </v:shape>
          <o:OLEObject Type="Embed" ProgID="Equation.DSMT4" ShapeID="_x0000_i1174" DrawAspect="Content" ObjectID="_1579166841" r:id="rId321"/>
        </w:object>
      </w:r>
      <w:r>
        <w:t xml:space="preserve"> .</w:t>
      </w:r>
    </w:p>
    <w:p w14:paraId="7430B697" w14:textId="43E388B1" w:rsidR="002304D3" w:rsidRDefault="002304D3" w:rsidP="00957D18">
      <w:pPr>
        <w:pStyle w:val="ListParagraph"/>
        <w:ind w:left="360"/>
        <w:jc w:val="both"/>
      </w:pPr>
      <w:r>
        <w:rPr>
          <w:i/>
        </w:rPr>
        <w:t>Remarquez</w:t>
      </w:r>
      <w:r>
        <w:t xml:space="preserve"> la manière dont on a écrit la formule du binôme, ainsi que l’écriture simplifiée du coefficient </w:t>
      </w:r>
      <w:proofErr w:type="spellStart"/>
      <w:r>
        <w:t>binômial</w:t>
      </w:r>
      <w:proofErr w:type="spellEnd"/>
      <w:r>
        <w:t>.</w:t>
      </w:r>
    </w:p>
    <w:p w14:paraId="72D72937" w14:textId="656EEDC6" w:rsidR="001A26E2" w:rsidRPr="001A26E2" w:rsidRDefault="001A26E2" w:rsidP="001A26E2">
      <w:pPr>
        <w:pStyle w:val="ListParagraph"/>
        <w:ind w:left="360"/>
        <w:jc w:val="both"/>
      </w:pPr>
      <w:r>
        <w:t xml:space="preserve">On peut </w:t>
      </w:r>
      <w:proofErr w:type="gramStart"/>
      <w:r>
        <w:t xml:space="preserve">écrire  </w:t>
      </w:r>
      <w:proofErr w:type="gramEnd"/>
      <w:r w:rsidRPr="001A26E2">
        <w:rPr>
          <w:position w:val="-36"/>
        </w:rPr>
        <w:object w:dxaOrig="3240" w:dyaOrig="840" w14:anchorId="341DB5E0">
          <v:shape id="_x0000_i1175" type="#_x0000_t75" style="width:162pt;height:42pt" o:ole="">
            <v:imagedata r:id="rId322" o:title=""/>
          </v:shape>
          <o:OLEObject Type="Embed" ProgID="Equation.DSMT4" ShapeID="_x0000_i1175" DrawAspect="Content" ObjectID="_1579166842" r:id="rId323"/>
        </w:object>
      </w:r>
      <w:r>
        <w:t>.</w:t>
      </w:r>
    </w:p>
    <w:p w14:paraId="544D4A06" w14:textId="77777777" w:rsidR="001A26E2" w:rsidRDefault="001A26E2" w:rsidP="00957D18">
      <w:pPr>
        <w:pStyle w:val="ListParagraph"/>
        <w:ind w:left="360"/>
        <w:jc w:val="both"/>
      </w:pPr>
    </w:p>
    <w:p w14:paraId="0A9CFEB1" w14:textId="18D21CE7" w:rsidR="002304D3" w:rsidRDefault="002304D3" w:rsidP="00957D18">
      <w:pPr>
        <w:pStyle w:val="ListParagraph"/>
        <w:ind w:left="360"/>
        <w:jc w:val="both"/>
      </w:pPr>
      <w:r>
        <w:t xml:space="preserve">Comme </w:t>
      </w:r>
      <w:r>
        <w:rPr>
          <w:i/>
        </w:rPr>
        <w:t>p</w:t>
      </w:r>
      <w:r>
        <w:t xml:space="preserve"> est premier </w:t>
      </w:r>
      <w:proofErr w:type="gramStart"/>
      <w:r>
        <w:t xml:space="preserve">et </w:t>
      </w:r>
      <w:r w:rsidRPr="002304D3">
        <w:rPr>
          <w:position w:val="-10"/>
        </w:rPr>
        <w:object w:dxaOrig="540" w:dyaOrig="300" w14:anchorId="350AED6B">
          <v:shape id="_x0000_i1176" type="#_x0000_t75" style="width:27.35pt;height:15.35pt" o:ole="">
            <v:imagedata r:id="rId324" o:title=""/>
          </v:shape>
          <o:OLEObject Type="Embed" ProgID="Equation.DSMT4" ShapeID="_x0000_i1176" DrawAspect="Content" ObjectID="_1579166843" r:id="rId325"/>
        </w:object>
      </w:r>
      <w:r>
        <w:t xml:space="preserve"> , alors aucun des nombres 2, 3, … , </w:t>
      </w:r>
      <w:r>
        <w:rPr>
          <w:i/>
        </w:rPr>
        <w:t>i</w:t>
      </w:r>
      <w:r>
        <w:t xml:space="preserve"> ne divise </w:t>
      </w:r>
      <w:r w:rsidR="001A26E2">
        <w:rPr>
          <w:i/>
        </w:rPr>
        <w:t>p</w:t>
      </w:r>
      <w:r w:rsidR="001A26E2">
        <w:t xml:space="preserve">. Comme les coefficients </w:t>
      </w:r>
      <w:proofErr w:type="spellStart"/>
      <w:r w:rsidR="001A26E2">
        <w:t>binômiaux</w:t>
      </w:r>
      <w:proofErr w:type="spellEnd"/>
      <w:r w:rsidR="001A26E2">
        <w:t xml:space="preserve"> sont entiers, on en déduit que </w:t>
      </w:r>
      <w:r w:rsidR="001A26E2" w:rsidRPr="001A26E2">
        <w:rPr>
          <w:position w:val="-14"/>
        </w:rPr>
        <w:object w:dxaOrig="1940" w:dyaOrig="420" w14:anchorId="2839F8BD">
          <v:shape id="_x0000_i1177" type="#_x0000_t75" style="width:97.35pt;height:21.35pt" o:ole="">
            <v:imagedata r:id="rId326" o:title=""/>
          </v:shape>
          <o:OLEObject Type="Embed" ProgID="Equation.DSMT4" ShapeID="_x0000_i1177" DrawAspect="Content" ObjectID="_1579166844" r:id="rId327"/>
        </w:object>
      </w:r>
      <w:r w:rsidR="001A26E2">
        <w:t xml:space="preserve"> </w:t>
      </w:r>
      <w:proofErr w:type="gramStart"/>
      <w:r w:rsidR="001A26E2">
        <w:t xml:space="preserve">divise </w:t>
      </w:r>
      <w:proofErr w:type="gramEnd"/>
      <w:r w:rsidR="001A26E2" w:rsidRPr="001A26E2">
        <w:rPr>
          <w:position w:val="-14"/>
        </w:rPr>
        <w:object w:dxaOrig="1840" w:dyaOrig="420" w14:anchorId="5F603BD9">
          <v:shape id="_x0000_i1178" type="#_x0000_t75" style="width:92pt;height:21.35pt" o:ole="">
            <v:imagedata r:id="rId328" o:title=""/>
          </v:shape>
          <o:OLEObject Type="Embed" ProgID="Equation.DSMT4" ShapeID="_x0000_i1178" DrawAspect="Content" ObjectID="_1579166845" r:id="rId329"/>
        </w:object>
      </w:r>
      <w:r w:rsidR="001A26E2">
        <w:t xml:space="preserve">. </w:t>
      </w:r>
      <w:proofErr w:type="gramStart"/>
      <w:r w:rsidR="001A26E2">
        <w:t xml:space="preserve">Finalement </w:t>
      </w:r>
      <w:r w:rsidR="001A26E2" w:rsidRPr="001A26E2">
        <w:rPr>
          <w:position w:val="-36"/>
        </w:rPr>
        <w:object w:dxaOrig="1540" w:dyaOrig="840" w14:anchorId="6BA4BA0A">
          <v:shape id="_x0000_i1179" type="#_x0000_t75" style="width:77.35pt;height:42pt" o:ole="">
            <v:imagedata r:id="rId330" o:title=""/>
          </v:shape>
          <o:OLEObject Type="Embed" ProgID="Equation.DSMT4" ShapeID="_x0000_i1179" DrawAspect="Content" ObjectID="_1579166846" r:id="rId331"/>
        </w:object>
      </w:r>
      <w:r w:rsidR="001A26E2">
        <w:t xml:space="preserve"> , c’est-à-dire que </w:t>
      </w:r>
      <w:r w:rsidR="001A26E2">
        <w:rPr>
          <w:i/>
        </w:rPr>
        <w:t>p</w:t>
      </w:r>
      <w:r w:rsidR="001A26E2">
        <w:t xml:space="preserve"> divise </w:t>
      </w:r>
      <w:r w:rsidR="001A26E2" w:rsidRPr="001A26E2">
        <w:rPr>
          <w:position w:val="-36"/>
        </w:rPr>
        <w:object w:dxaOrig="720" w:dyaOrig="840" w14:anchorId="41BB42C7">
          <v:shape id="_x0000_i1180" type="#_x0000_t75" style="width:36pt;height:42pt" o:ole="">
            <v:imagedata r:id="rId332" o:title=""/>
          </v:shape>
          <o:OLEObject Type="Embed" ProgID="Equation.DSMT4" ShapeID="_x0000_i1180" DrawAspect="Content" ObjectID="_1579166847" r:id="rId333"/>
        </w:object>
      </w:r>
      <w:r w:rsidR="001A26E2">
        <w:t xml:space="preserve"> .</w:t>
      </w:r>
    </w:p>
    <w:p w14:paraId="5DC28741" w14:textId="62C89F3A" w:rsidR="001A26E2" w:rsidRDefault="001A26E2" w:rsidP="00957D18">
      <w:pPr>
        <w:pStyle w:val="ListParagraph"/>
        <w:ind w:left="360"/>
        <w:jc w:val="both"/>
      </w:pPr>
      <w:r>
        <w:t xml:space="preserve">On obtient alors avec </w:t>
      </w:r>
      <w:proofErr w:type="gramStart"/>
      <w:r>
        <w:rPr>
          <w:rFonts w:ascii="Wingdings 2" w:hAnsi="Wingdings 2"/>
        </w:rPr>
        <w:t></w:t>
      </w:r>
      <w:r>
        <w:t xml:space="preserve"> </w:t>
      </w:r>
      <w:r w:rsidRPr="001A26E2">
        <w:rPr>
          <w:position w:val="-14"/>
        </w:rPr>
        <w:object w:dxaOrig="1940" w:dyaOrig="480" w14:anchorId="6A20B625">
          <v:shape id="_x0000_i1181" type="#_x0000_t75" style="width:97.35pt;height:24pt" o:ole="">
            <v:imagedata r:id="rId334" o:title=""/>
          </v:shape>
          <o:OLEObject Type="Embed" ProgID="Equation.DSMT4" ShapeID="_x0000_i1181" DrawAspect="Content" ObjectID="_1579166848" r:id="rId335"/>
        </w:object>
      </w:r>
      <w:r>
        <w:t xml:space="preserve"> .</w:t>
      </w:r>
    </w:p>
    <w:p w14:paraId="6DC8B732" w14:textId="228902AC" w:rsidR="001A26E2" w:rsidRDefault="001A26E2" w:rsidP="00957D18">
      <w:pPr>
        <w:pStyle w:val="ListParagraph"/>
        <w:ind w:left="360"/>
        <w:jc w:val="both"/>
      </w:pPr>
      <w:r>
        <w:t xml:space="preserve">Posons </w:t>
      </w:r>
      <w:r w:rsidRPr="001A26E2">
        <w:rPr>
          <w:position w:val="-4"/>
        </w:rPr>
        <w:object w:dxaOrig="860" w:dyaOrig="260" w14:anchorId="3BDF0C74">
          <v:shape id="_x0000_i1182" type="#_x0000_t75" style="width:43.35pt;height:13.35pt" o:ole="">
            <v:imagedata r:id="rId336" o:title=""/>
          </v:shape>
          <o:OLEObject Type="Embed" ProgID="Equation.DSMT4" ShapeID="_x0000_i1182" DrawAspect="Content" ObjectID="_1579166849" r:id="rId337"/>
        </w:object>
      </w:r>
      <w:r>
        <w:t xml:space="preserve"> </w:t>
      </w:r>
      <w:r w:rsidR="00FE30D1">
        <w:t xml:space="preserve">dans la formule précédente : </w:t>
      </w:r>
      <w:r w:rsidR="00FE30D1" w:rsidRPr="00FE30D1">
        <w:rPr>
          <w:position w:val="-14"/>
        </w:rPr>
        <w:object w:dxaOrig="1960" w:dyaOrig="480" w14:anchorId="45916C2E">
          <v:shape id="_x0000_i1183" type="#_x0000_t75" style="width:98pt;height:24pt" o:ole="">
            <v:imagedata r:id="rId338" o:title=""/>
          </v:shape>
          <o:OLEObject Type="Embed" ProgID="Equation.DSMT4" ShapeID="_x0000_i1183" DrawAspect="Content" ObjectID="_1579166850" r:id="rId339"/>
        </w:object>
      </w:r>
      <w:r w:rsidR="001056CB">
        <w:t xml:space="preserve"> </w:t>
      </w:r>
      <w:r w:rsidR="001056CB">
        <w:tab/>
      </w:r>
      <w:r w:rsidR="001056CB">
        <w:rPr>
          <w:rFonts w:ascii="Wingdings 2" w:hAnsi="Wingdings 2"/>
        </w:rPr>
        <w:t></w:t>
      </w:r>
    </w:p>
    <w:p w14:paraId="61C469F0" w14:textId="768A8866" w:rsidR="00FE30D1" w:rsidRDefault="00FE30D1" w:rsidP="00957D18">
      <w:pPr>
        <w:pStyle w:val="ListParagraph"/>
        <w:ind w:left="360"/>
        <w:jc w:val="both"/>
      </w:pPr>
      <w:r>
        <w:t xml:space="preserve">On utilise à nouveau </w:t>
      </w:r>
      <w:r w:rsidR="001056CB" w:rsidRPr="001A26E2">
        <w:rPr>
          <w:position w:val="-14"/>
        </w:rPr>
        <w:object w:dxaOrig="1940" w:dyaOrig="480" w14:anchorId="2FABA57A">
          <v:shape id="_x0000_i1184" type="#_x0000_t75" style="width:97.35pt;height:24pt" o:ole="">
            <v:imagedata r:id="rId340" o:title=""/>
          </v:shape>
          <o:OLEObject Type="Embed" ProgID="Equation.DSMT4" ShapeID="_x0000_i1184" DrawAspect="Content" ObjectID="_1579166851" r:id="rId341"/>
        </w:object>
      </w:r>
      <w:r w:rsidR="001056CB">
        <w:t xml:space="preserve"> en </w:t>
      </w:r>
      <w:proofErr w:type="gramStart"/>
      <w:r w:rsidR="001056CB">
        <w:t xml:space="preserve">posant </w:t>
      </w:r>
      <w:r w:rsidR="001056CB" w:rsidRPr="001056CB">
        <w:rPr>
          <w:position w:val="-6"/>
        </w:rPr>
        <w:object w:dxaOrig="2320" w:dyaOrig="280" w14:anchorId="6F7CFB57">
          <v:shape id="_x0000_i1185" type="#_x0000_t75" style="width:116pt;height:14pt" o:ole="">
            <v:imagedata r:id="rId342" o:title=""/>
          </v:shape>
          <o:OLEObject Type="Embed" ProgID="Equation.DSMT4" ShapeID="_x0000_i1185" DrawAspect="Content" ObjectID="_1579166852" r:id="rId343"/>
        </w:object>
      </w:r>
      <w:r w:rsidR="001056CB">
        <w:t xml:space="preserve"> .</w:t>
      </w:r>
    </w:p>
    <w:p w14:paraId="14D97C84" w14:textId="63E0B278" w:rsidR="001056CB" w:rsidRDefault="001056CB" w:rsidP="00957D18">
      <w:pPr>
        <w:pStyle w:val="ListParagraph"/>
        <w:ind w:left="360"/>
        <w:jc w:val="both"/>
      </w:pPr>
      <w:r>
        <w:rPr>
          <w:rFonts w:ascii="Wingdings 2" w:hAnsi="Wingdings 2"/>
        </w:rPr>
        <w:t></w:t>
      </w:r>
      <w:r>
        <w:t xml:space="preserve"> devient </w:t>
      </w:r>
      <w:r w:rsidRPr="001A26E2">
        <w:rPr>
          <w:position w:val="-14"/>
        </w:rPr>
        <w:object w:dxaOrig="2460" w:dyaOrig="480" w14:anchorId="02579393">
          <v:shape id="_x0000_i1186" type="#_x0000_t75" style="width:123.35pt;height:24pt" o:ole="">
            <v:imagedata r:id="rId344" o:title=""/>
          </v:shape>
          <o:OLEObject Type="Embed" ProgID="Equation.DSMT4" ShapeID="_x0000_i1186" DrawAspect="Content" ObjectID="_1579166853" r:id="rId345"/>
        </w:object>
      </w:r>
    </w:p>
    <w:p w14:paraId="6BBE9E41" w14:textId="5EFACF66" w:rsidR="001056CB" w:rsidRDefault="001056CB" w:rsidP="00957D18">
      <w:pPr>
        <w:pStyle w:val="ListParagraph"/>
        <w:ind w:left="360"/>
        <w:jc w:val="both"/>
      </w:pPr>
      <w:r>
        <w:t xml:space="preserve">En substituant dans </w:t>
      </w:r>
      <w:r>
        <w:rPr>
          <w:rFonts w:ascii="Wingdings 2" w:hAnsi="Wingdings 2"/>
        </w:rPr>
        <w:t></w:t>
      </w:r>
      <w:r>
        <w:t xml:space="preserve"> : </w:t>
      </w:r>
      <w:r w:rsidRPr="00FE30D1">
        <w:rPr>
          <w:position w:val="-14"/>
        </w:rPr>
        <w:object w:dxaOrig="1960" w:dyaOrig="480" w14:anchorId="0E7E8D5F">
          <v:shape id="_x0000_i1187" type="#_x0000_t75" style="width:98pt;height:24pt" o:ole="">
            <v:imagedata r:id="rId346" o:title=""/>
          </v:shape>
          <o:OLEObject Type="Embed" ProgID="Equation.DSMT4" ShapeID="_x0000_i1187" DrawAspect="Content" ObjectID="_1579166854" r:id="rId347"/>
        </w:object>
      </w:r>
      <w:r>
        <w:t xml:space="preserve"> devient </w:t>
      </w:r>
      <w:r w:rsidRPr="001056CB">
        <w:rPr>
          <w:position w:val="-14"/>
        </w:rPr>
        <w:object w:dxaOrig="2300" w:dyaOrig="480" w14:anchorId="47E6092D">
          <v:shape id="_x0000_i1188" type="#_x0000_t75" style="width:115.35pt;height:24pt" o:ole="">
            <v:imagedata r:id="rId348" o:title=""/>
          </v:shape>
          <o:OLEObject Type="Embed" ProgID="Equation.DSMT4" ShapeID="_x0000_i1188" DrawAspect="Content" ObjectID="_1579166855" r:id="rId349"/>
        </w:object>
      </w:r>
      <w:r>
        <w:t xml:space="preserve"> </w:t>
      </w:r>
    </w:p>
    <w:p w14:paraId="5D97683A" w14:textId="790F8583" w:rsidR="001056CB" w:rsidRDefault="001056CB" w:rsidP="00957D18">
      <w:pPr>
        <w:pStyle w:val="ListParagraph"/>
        <w:ind w:left="360"/>
        <w:jc w:val="both"/>
      </w:pPr>
      <w:r>
        <w:t>On continue de proche en proche (une rédaction rigoureuse exigerait une récurrence) :</w:t>
      </w:r>
    </w:p>
    <w:p w14:paraId="6381D87E" w14:textId="0CAFB760" w:rsidR="001056CB" w:rsidRDefault="001056CB" w:rsidP="00957D18">
      <w:pPr>
        <w:pStyle w:val="ListParagraph"/>
        <w:ind w:left="360"/>
        <w:jc w:val="both"/>
      </w:pPr>
      <w:r w:rsidRPr="001056CB">
        <w:rPr>
          <w:position w:val="-14"/>
        </w:rPr>
        <w:object w:dxaOrig="2580" w:dyaOrig="480" w14:anchorId="307ED49F">
          <v:shape id="_x0000_i1189" type="#_x0000_t75" style="width:129.35pt;height:24pt" o:ole="">
            <v:imagedata r:id="rId350" o:title=""/>
          </v:shape>
          <o:OLEObject Type="Embed" ProgID="Equation.DSMT4" ShapeID="_x0000_i1189" DrawAspect="Content" ObjectID="_1579166856" r:id="rId351"/>
        </w:object>
      </w:r>
    </w:p>
    <w:p w14:paraId="703E2338" w14:textId="2B884C2E" w:rsidR="001056CB" w:rsidRDefault="001056CB" w:rsidP="00957D18">
      <w:pPr>
        <w:pStyle w:val="ListParagraph"/>
        <w:ind w:left="360"/>
        <w:jc w:val="both"/>
      </w:pPr>
      <w:r>
        <w:t>…</w:t>
      </w:r>
    </w:p>
    <w:p w14:paraId="26DF481F" w14:textId="1995FD7B" w:rsidR="001056CB" w:rsidRDefault="001056CB" w:rsidP="00957D18">
      <w:pPr>
        <w:pStyle w:val="ListParagraph"/>
        <w:ind w:left="360"/>
        <w:jc w:val="both"/>
      </w:pPr>
      <w:r w:rsidRPr="001056CB">
        <w:rPr>
          <w:position w:val="-32"/>
        </w:rPr>
        <w:object w:dxaOrig="2720" w:dyaOrig="660" w14:anchorId="5EDE84B5">
          <v:shape id="_x0000_i1190" type="#_x0000_t75" style="width:136pt;height:33.35pt" o:ole="">
            <v:imagedata r:id="rId352" o:title=""/>
          </v:shape>
          <o:OLEObject Type="Embed" ProgID="Equation.DSMT4" ShapeID="_x0000_i1190" DrawAspect="Content" ObjectID="_1579166857" r:id="rId353"/>
        </w:object>
      </w:r>
      <w:r>
        <w:t xml:space="preserve"> </w:t>
      </w:r>
    </w:p>
    <w:p w14:paraId="0E49BA16" w14:textId="361C5829" w:rsidR="001056CB" w:rsidRDefault="001056CB" w:rsidP="001056CB">
      <w:pPr>
        <w:pStyle w:val="ListParagraph"/>
        <w:ind w:left="360"/>
        <w:jc w:val="both"/>
      </w:pPr>
      <w:proofErr w:type="gramStart"/>
      <w:r>
        <w:t xml:space="preserve">Soit </w:t>
      </w:r>
      <w:r w:rsidRPr="001056CB">
        <w:rPr>
          <w:position w:val="-14"/>
        </w:rPr>
        <w:object w:dxaOrig="1080" w:dyaOrig="420" w14:anchorId="31A3F2E4">
          <v:shape id="_x0000_i1191" type="#_x0000_t75" style="width:54pt;height:21.35pt" o:ole="">
            <v:imagedata r:id="rId354" o:title=""/>
          </v:shape>
          <o:OLEObject Type="Embed" ProgID="Equation.DSMT4" ShapeID="_x0000_i1191" DrawAspect="Content" ObjectID="_1579166858" r:id="rId355"/>
        </w:object>
      </w:r>
      <w:r>
        <w:t xml:space="preserve"> . Comme à la démonstration 2, rajouter la condition </w:t>
      </w:r>
      <w:r>
        <w:rPr>
          <w:i/>
        </w:rPr>
        <w:t>a</w:t>
      </w:r>
      <w:r>
        <w:t xml:space="preserve"> et </w:t>
      </w:r>
      <w:r>
        <w:rPr>
          <w:i/>
        </w:rPr>
        <w:t>p</w:t>
      </w:r>
      <w:r>
        <w:t xml:space="preserve"> premiers entre eux donne </w:t>
      </w:r>
      <w:r w:rsidR="00670649">
        <w:t>alors</w:t>
      </w:r>
      <w:r w:rsidRPr="00966498">
        <w:rPr>
          <w:position w:val="-14"/>
        </w:rPr>
        <w:object w:dxaOrig="1500" w:dyaOrig="420" w14:anchorId="6B21E48C">
          <v:shape id="_x0000_i1192" type="#_x0000_t75" style="width:75.35pt;height:21.35pt" o:ole="">
            <v:imagedata r:id="rId356" o:title=""/>
          </v:shape>
          <o:OLEObject Type="Embed" ProgID="Equation.DSMT4" ShapeID="_x0000_i1192" DrawAspect="Content" ObjectID="_1579166859" r:id="rId357"/>
        </w:object>
      </w:r>
      <w:proofErr w:type="gramStart"/>
      <w:r>
        <w:t xml:space="preserve"> .</w:t>
      </w:r>
      <w:proofErr w:type="gramEnd"/>
      <w:r w:rsidRPr="00966498">
        <w:rPr>
          <w:szCs w:val="24"/>
        </w:rPr>
        <w:t xml:space="preserve">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rFonts w:ascii="AppleMyungjo" w:eastAsia="AppleMyungjo" w:cs="AppleMyungjo" w:hint="eastAsia"/>
          <w:sz w:val="40"/>
          <w:szCs w:val="40"/>
          <w:lang w:val="en-US"/>
        </w:rPr>
        <w:t>◼</w:t>
      </w:r>
    </w:p>
    <w:p w14:paraId="3D748EC5" w14:textId="77777777" w:rsidR="001056CB" w:rsidRDefault="001056CB" w:rsidP="001056CB">
      <w:pPr>
        <w:pStyle w:val="ListParagraph"/>
        <w:ind w:left="360"/>
        <w:jc w:val="both"/>
      </w:pPr>
    </w:p>
    <w:p w14:paraId="27340A8F" w14:textId="5B5F823C" w:rsidR="001056CB" w:rsidRPr="001056CB" w:rsidRDefault="001056CB" w:rsidP="00957D18">
      <w:pPr>
        <w:pStyle w:val="ListParagraph"/>
        <w:ind w:left="360"/>
        <w:jc w:val="both"/>
      </w:pPr>
    </w:p>
    <w:p w14:paraId="3D03D672" w14:textId="77777777" w:rsidR="00957D18" w:rsidRPr="005364BA" w:rsidRDefault="00957D18" w:rsidP="00957D18">
      <w:pPr>
        <w:jc w:val="both"/>
      </w:pPr>
    </w:p>
    <w:p w14:paraId="5896FB9C" w14:textId="77777777" w:rsidR="00835AC0" w:rsidRPr="00BD1D57" w:rsidRDefault="00835AC0" w:rsidP="00835AC0">
      <w:pPr>
        <w:pStyle w:val="ListParagraph"/>
        <w:jc w:val="both"/>
      </w:pPr>
    </w:p>
    <w:p w14:paraId="1E54AFCB" w14:textId="5823F53C" w:rsidR="00852F9C" w:rsidRDefault="00852F9C" w:rsidP="00852F9C">
      <w:pPr>
        <w:pStyle w:val="ListParagraph"/>
        <w:ind w:left="0"/>
        <w:jc w:val="both"/>
        <w:rPr>
          <w:szCs w:val="24"/>
        </w:rPr>
      </w:pPr>
    </w:p>
    <w:p w14:paraId="0BFF7EAD" w14:textId="77777777" w:rsidR="00C822C8" w:rsidRDefault="00C822C8" w:rsidP="00852F9C">
      <w:pPr>
        <w:pStyle w:val="ListParagraph"/>
        <w:ind w:left="0"/>
        <w:jc w:val="both"/>
        <w:rPr>
          <w:szCs w:val="24"/>
        </w:rPr>
      </w:pPr>
    </w:p>
    <w:p w14:paraId="63AB6A98" w14:textId="77777777" w:rsidR="00C822C8" w:rsidRDefault="00C822C8" w:rsidP="00852F9C">
      <w:pPr>
        <w:pStyle w:val="ListParagraph"/>
        <w:ind w:left="0"/>
        <w:jc w:val="both"/>
        <w:rPr>
          <w:szCs w:val="24"/>
        </w:rPr>
      </w:pPr>
    </w:p>
    <w:p w14:paraId="42252874" w14:textId="77777777" w:rsidR="00C822C8" w:rsidRDefault="00C822C8" w:rsidP="00852F9C">
      <w:pPr>
        <w:pStyle w:val="ListParagraph"/>
        <w:ind w:left="0"/>
        <w:jc w:val="both"/>
        <w:rPr>
          <w:szCs w:val="24"/>
        </w:rPr>
      </w:pPr>
    </w:p>
    <w:p w14:paraId="268DBED0" w14:textId="77777777" w:rsidR="00C822C8" w:rsidRDefault="00C822C8" w:rsidP="00852F9C">
      <w:pPr>
        <w:pStyle w:val="ListParagraph"/>
        <w:ind w:left="0"/>
        <w:jc w:val="both"/>
        <w:rPr>
          <w:szCs w:val="24"/>
        </w:rPr>
      </w:pPr>
    </w:p>
    <w:p w14:paraId="26DDEEC8" w14:textId="77777777" w:rsidR="00C822C8" w:rsidRDefault="00C822C8" w:rsidP="00852F9C">
      <w:pPr>
        <w:pStyle w:val="ListParagraph"/>
        <w:ind w:left="0"/>
        <w:jc w:val="both"/>
        <w:rPr>
          <w:szCs w:val="24"/>
        </w:rPr>
      </w:pPr>
    </w:p>
    <w:p w14:paraId="2B1E317E" w14:textId="77777777" w:rsidR="00C822C8" w:rsidRDefault="00C822C8" w:rsidP="00852F9C">
      <w:pPr>
        <w:pStyle w:val="ListParagraph"/>
        <w:ind w:left="0"/>
        <w:jc w:val="both"/>
        <w:rPr>
          <w:szCs w:val="24"/>
        </w:rPr>
      </w:pPr>
    </w:p>
    <w:p w14:paraId="405D8983" w14:textId="77777777" w:rsidR="00C822C8" w:rsidRDefault="00C822C8" w:rsidP="00852F9C">
      <w:pPr>
        <w:pStyle w:val="ListParagraph"/>
        <w:ind w:left="0"/>
        <w:jc w:val="both"/>
        <w:rPr>
          <w:szCs w:val="24"/>
        </w:rPr>
      </w:pPr>
    </w:p>
    <w:p w14:paraId="5F713F27" w14:textId="77777777" w:rsidR="00C822C8" w:rsidRDefault="00C822C8" w:rsidP="00852F9C">
      <w:pPr>
        <w:pStyle w:val="ListParagraph"/>
        <w:ind w:left="0"/>
        <w:jc w:val="both"/>
        <w:rPr>
          <w:szCs w:val="24"/>
        </w:rPr>
      </w:pPr>
    </w:p>
    <w:p w14:paraId="47B65119" w14:textId="77777777" w:rsidR="00C822C8" w:rsidRDefault="00C822C8" w:rsidP="00C822C8">
      <w:pPr>
        <w:jc w:val="both"/>
      </w:pPr>
    </w:p>
    <w:p w14:paraId="40C7DD3B" w14:textId="77777777" w:rsidR="00C822C8" w:rsidRDefault="00C822C8" w:rsidP="00C822C8">
      <w:pPr>
        <w:jc w:val="both"/>
      </w:pPr>
    </w:p>
    <w:p w14:paraId="4E7EF16E" w14:textId="77777777" w:rsidR="00C822C8" w:rsidRDefault="00C822C8" w:rsidP="00C822C8">
      <w:pPr>
        <w:jc w:val="both"/>
      </w:pPr>
    </w:p>
    <w:p w14:paraId="7700F05C" w14:textId="77777777" w:rsidR="00C822C8" w:rsidRDefault="00C822C8" w:rsidP="00C822C8">
      <w:pPr>
        <w:jc w:val="both"/>
      </w:pPr>
    </w:p>
    <w:p w14:paraId="7A11ECBC" w14:textId="77777777" w:rsidR="00C822C8" w:rsidRDefault="00C822C8" w:rsidP="00C822C8">
      <w:pPr>
        <w:jc w:val="both"/>
      </w:pPr>
    </w:p>
    <w:p w14:paraId="1CB3D71E" w14:textId="77777777" w:rsidR="00C822C8" w:rsidRDefault="00C822C8" w:rsidP="00C822C8">
      <w:pPr>
        <w:jc w:val="both"/>
      </w:pPr>
    </w:p>
    <w:p w14:paraId="3A506640" w14:textId="77777777" w:rsidR="00C822C8" w:rsidRDefault="00C822C8" w:rsidP="00C822C8">
      <w:pPr>
        <w:jc w:val="both"/>
      </w:pPr>
    </w:p>
    <w:p w14:paraId="396F829D" w14:textId="77777777" w:rsidR="00C822C8" w:rsidRDefault="00C822C8" w:rsidP="00C822C8">
      <w:pPr>
        <w:jc w:val="both"/>
      </w:pPr>
    </w:p>
    <w:p w14:paraId="05F280F4" w14:textId="77777777" w:rsidR="00C822C8" w:rsidRDefault="00C822C8" w:rsidP="00C822C8">
      <w:pPr>
        <w:jc w:val="both"/>
      </w:pPr>
    </w:p>
    <w:p w14:paraId="4349C1CB" w14:textId="77777777" w:rsidR="00C822C8" w:rsidRDefault="00C822C8" w:rsidP="00C822C8">
      <w:pPr>
        <w:jc w:val="both"/>
      </w:pPr>
    </w:p>
    <w:p w14:paraId="7F9C6893" w14:textId="77777777" w:rsidR="00C822C8" w:rsidRDefault="00C822C8" w:rsidP="00C822C8">
      <w:pPr>
        <w:jc w:val="both"/>
      </w:pPr>
    </w:p>
    <w:p w14:paraId="2E64DBD2" w14:textId="77777777" w:rsidR="00C822C8" w:rsidRDefault="00C822C8" w:rsidP="00C822C8">
      <w:pPr>
        <w:jc w:val="both"/>
      </w:pPr>
    </w:p>
    <w:p w14:paraId="6E51CA0C" w14:textId="77777777" w:rsidR="00C822C8" w:rsidRDefault="00C822C8" w:rsidP="00C822C8">
      <w:pPr>
        <w:jc w:val="both"/>
      </w:pPr>
    </w:p>
    <w:p w14:paraId="52C1287E" w14:textId="77777777" w:rsidR="00C822C8" w:rsidRDefault="00C822C8" w:rsidP="00C822C8">
      <w:pPr>
        <w:jc w:val="both"/>
      </w:pPr>
    </w:p>
    <w:p w14:paraId="573B469C" w14:textId="77777777" w:rsidR="00C822C8" w:rsidRDefault="00C822C8" w:rsidP="00C822C8">
      <w:pPr>
        <w:jc w:val="both"/>
      </w:pPr>
    </w:p>
    <w:p w14:paraId="1810AA89" w14:textId="77777777" w:rsidR="00C822C8" w:rsidRDefault="00C822C8" w:rsidP="00C822C8">
      <w:pPr>
        <w:jc w:val="both"/>
      </w:pPr>
    </w:p>
    <w:p w14:paraId="526B17C5" w14:textId="77777777" w:rsidR="00C822C8" w:rsidRDefault="00C822C8" w:rsidP="00C822C8">
      <w:pPr>
        <w:jc w:val="both"/>
      </w:pPr>
    </w:p>
    <w:p w14:paraId="717BBDC6" w14:textId="77777777" w:rsidR="00C822C8" w:rsidRDefault="00C822C8" w:rsidP="00C822C8">
      <w:pPr>
        <w:jc w:val="both"/>
      </w:pPr>
    </w:p>
    <w:p w14:paraId="332C53A2" w14:textId="77777777" w:rsidR="00C822C8" w:rsidRDefault="00C822C8" w:rsidP="00C822C8">
      <w:pPr>
        <w:jc w:val="both"/>
      </w:pPr>
    </w:p>
    <w:p w14:paraId="46914DAF" w14:textId="77777777" w:rsidR="00C822C8" w:rsidRDefault="00C822C8" w:rsidP="00C822C8">
      <w:pPr>
        <w:jc w:val="both"/>
      </w:pPr>
      <w:bookmarkStart w:id="0" w:name="_GoBack"/>
      <w:bookmarkEnd w:id="0"/>
    </w:p>
    <w:p w14:paraId="38521A4D" w14:textId="77777777" w:rsidR="00C822C8" w:rsidRPr="00A173CF" w:rsidRDefault="00C822C8" w:rsidP="00C822C8">
      <w:pPr>
        <w:pBdr>
          <w:top w:val="single" w:sz="4" w:space="1" w:color="auto"/>
        </w:pBdr>
        <w:jc w:val="both"/>
        <w:rPr>
          <w:sz w:val="18"/>
          <w:szCs w:val="18"/>
        </w:rPr>
      </w:pPr>
      <w:r w:rsidRPr="00DD2C7B">
        <w:rPr>
          <w:sz w:val="18"/>
          <w:szCs w:val="18"/>
        </w:rPr>
        <w:t xml:space="preserve">Cours de Frédéric Mandon sous licence </w:t>
      </w:r>
      <w:proofErr w:type="spellStart"/>
      <w:r w:rsidRPr="00DD2C7B">
        <w:rPr>
          <w:sz w:val="18"/>
          <w:szCs w:val="18"/>
        </w:rPr>
        <w:t>Creative</w:t>
      </w:r>
      <w:proofErr w:type="spellEnd"/>
      <w:r w:rsidRPr="00DD2C7B">
        <w:rPr>
          <w:sz w:val="18"/>
          <w:szCs w:val="18"/>
        </w:rPr>
        <w:t xml:space="preserve"> Commons BY NC SA, </w:t>
      </w:r>
      <w:hyperlink r:id="rId358" w:history="1">
        <w:r w:rsidRPr="00DD2C7B">
          <w:rPr>
            <w:rStyle w:val="Hyperlink"/>
            <w:sz w:val="18"/>
            <w:szCs w:val="18"/>
          </w:rPr>
          <w:t>https://creativecommons.org/licenses/by-nc-sa/3.0/fr/</w:t>
        </w:r>
      </w:hyperlink>
    </w:p>
    <w:p w14:paraId="1690AFD6" w14:textId="77777777" w:rsidR="00C822C8" w:rsidRPr="00852F9C" w:rsidRDefault="00C822C8" w:rsidP="00852F9C">
      <w:pPr>
        <w:pStyle w:val="ListParagraph"/>
        <w:ind w:left="0"/>
        <w:jc w:val="both"/>
        <w:rPr>
          <w:szCs w:val="24"/>
        </w:rPr>
      </w:pPr>
    </w:p>
    <w:sectPr w:rsidR="00C822C8" w:rsidRPr="00852F9C" w:rsidSect="00130C3C">
      <w:headerReference w:type="even" r:id="rId359"/>
      <w:headerReference w:type="default" r:id="rId360"/>
      <w:footerReference w:type="even" r:id="rId361"/>
      <w:footerReference w:type="default" r:id="rId362"/>
      <w:headerReference w:type="first" r:id="rId363"/>
      <w:footerReference w:type="first" r:id="rId36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AE55D0" w14:textId="77777777" w:rsidR="00FE30D1" w:rsidRDefault="00FE30D1" w:rsidP="00DF6B50">
      <w:r>
        <w:separator/>
      </w:r>
    </w:p>
  </w:endnote>
  <w:endnote w:type="continuationSeparator" w:id="0">
    <w:p w14:paraId="4A418B22" w14:textId="77777777" w:rsidR="00FE30D1" w:rsidRDefault="00FE30D1" w:rsidP="00DF6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hrone Of Egypt Regular">
    <w:panose1 w:val="02000503000000000000"/>
    <w:charset w:val="00"/>
    <w:family w:val="auto"/>
    <w:pitch w:val="variable"/>
    <w:sig w:usb0="00000003" w:usb1="00000000" w:usb2="00000000" w:usb3="00000000" w:csb0="00000001" w:csb1="00000000"/>
  </w:font>
  <w:font w:name="AppleMyungjo">
    <w:panose1 w:val="02000500000000000000"/>
    <w:charset w:val="4F"/>
    <w:family w:val="auto"/>
    <w:pitch w:val="variable"/>
    <w:sig w:usb0="00000001" w:usb1="09060000" w:usb2="00000010" w:usb3="00000000" w:csb0="0008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FF7055" w14:textId="77777777" w:rsidR="00FE30D1" w:rsidRDefault="00FE30D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451D11" w14:textId="5DBB50CB" w:rsidR="00FE30D1" w:rsidRDefault="00FE30D1" w:rsidP="00DF6B50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C129AB">
      <w:rPr>
        <w:rStyle w:val="PageNumber"/>
        <w:noProof/>
      </w:rPr>
      <w:t>7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095D58" w14:textId="77777777" w:rsidR="00FE30D1" w:rsidRDefault="00FE30D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AE2F6C" w14:textId="77777777" w:rsidR="00FE30D1" w:rsidRDefault="00FE30D1" w:rsidP="00DF6B50">
      <w:r>
        <w:separator/>
      </w:r>
    </w:p>
  </w:footnote>
  <w:footnote w:type="continuationSeparator" w:id="0">
    <w:p w14:paraId="028857FF" w14:textId="77777777" w:rsidR="00FE30D1" w:rsidRDefault="00FE30D1" w:rsidP="00DF6B5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833783" w14:textId="77777777" w:rsidR="00FE30D1" w:rsidRDefault="00FE30D1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2D37F0" w14:textId="77777777" w:rsidR="00FE30D1" w:rsidRDefault="00FE30D1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9C4A7C" w14:textId="77777777" w:rsidR="00FE30D1" w:rsidRDefault="00FE30D1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A191A"/>
    <w:multiLevelType w:val="hybridMultilevel"/>
    <w:tmpl w:val="81EA7A8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DA32576"/>
    <w:multiLevelType w:val="hybridMultilevel"/>
    <w:tmpl w:val="B4468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2947BE"/>
    <w:multiLevelType w:val="hybridMultilevel"/>
    <w:tmpl w:val="0D2829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36E67EE"/>
    <w:multiLevelType w:val="hybridMultilevel"/>
    <w:tmpl w:val="A476CEA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5E464AA"/>
    <w:multiLevelType w:val="multilevel"/>
    <w:tmpl w:val="2904D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704032"/>
    <w:multiLevelType w:val="hybridMultilevel"/>
    <w:tmpl w:val="6942849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D31051"/>
    <w:multiLevelType w:val="hybridMultilevel"/>
    <w:tmpl w:val="2A52E3C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F491DE0"/>
    <w:multiLevelType w:val="hybridMultilevel"/>
    <w:tmpl w:val="0818BD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05A7DFF"/>
    <w:multiLevelType w:val="multilevel"/>
    <w:tmpl w:val="F9861966"/>
    <w:lvl w:ilvl="0">
      <w:start w:val="1"/>
      <w:numFmt w:val="upperRoman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446A6607"/>
    <w:multiLevelType w:val="hybridMultilevel"/>
    <w:tmpl w:val="B1F0C3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1D52CDC"/>
    <w:multiLevelType w:val="multilevel"/>
    <w:tmpl w:val="4454D3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4092939"/>
    <w:multiLevelType w:val="multilevel"/>
    <w:tmpl w:val="F9861966"/>
    <w:lvl w:ilvl="0">
      <w:start w:val="1"/>
      <w:numFmt w:val="upperRoman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6D0B000E"/>
    <w:multiLevelType w:val="hybridMultilevel"/>
    <w:tmpl w:val="AD1A4B4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2C83927"/>
    <w:multiLevelType w:val="multilevel"/>
    <w:tmpl w:val="27006CCE"/>
    <w:lvl w:ilvl="0">
      <w:start w:val="1"/>
      <w:numFmt w:val="upperRoma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733914A2"/>
    <w:multiLevelType w:val="hybridMultilevel"/>
    <w:tmpl w:val="D1401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05315B"/>
    <w:multiLevelType w:val="multilevel"/>
    <w:tmpl w:val="27006CCE"/>
    <w:lvl w:ilvl="0">
      <w:start w:val="1"/>
      <w:numFmt w:val="upperRoma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5"/>
  </w:num>
  <w:num w:numId="2">
    <w:abstractNumId w:val="12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11"/>
  </w:num>
  <w:num w:numId="8">
    <w:abstractNumId w:val="10"/>
  </w:num>
  <w:num w:numId="9">
    <w:abstractNumId w:val="8"/>
  </w:num>
  <w:num w:numId="10">
    <w:abstractNumId w:val="15"/>
  </w:num>
  <w:num w:numId="11">
    <w:abstractNumId w:val="13"/>
  </w:num>
  <w:num w:numId="12">
    <w:abstractNumId w:val="7"/>
  </w:num>
  <w:num w:numId="13">
    <w:abstractNumId w:val="2"/>
  </w:num>
  <w:num w:numId="14">
    <w:abstractNumId w:val="9"/>
  </w:num>
  <w:num w:numId="15">
    <w:abstractNumId w:val="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C3C"/>
    <w:rsid w:val="00030E81"/>
    <w:rsid w:val="00067FEF"/>
    <w:rsid w:val="00083B85"/>
    <w:rsid w:val="000B789C"/>
    <w:rsid w:val="000B7C65"/>
    <w:rsid w:val="00101724"/>
    <w:rsid w:val="001056CB"/>
    <w:rsid w:val="00105F3D"/>
    <w:rsid w:val="00130C3C"/>
    <w:rsid w:val="00131AC0"/>
    <w:rsid w:val="00151C80"/>
    <w:rsid w:val="00154BA2"/>
    <w:rsid w:val="001559D4"/>
    <w:rsid w:val="00163A62"/>
    <w:rsid w:val="0017584C"/>
    <w:rsid w:val="001A26E2"/>
    <w:rsid w:val="001C127B"/>
    <w:rsid w:val="002304D3"/>
    <w:rsid w:val="00247FC8"/>
    <w:rsid w:val="00255132"/>
    <w:rsid w:val="002920C9"/>
    <w:rsid w:val="002A7922"/>
    <w:rsid w:val="002B117A"/>
    <w:rsid w:val="00306CBA"/>
    <w:rsid w:val="00384296"/>
    <w:rsid w:val="003A1C17"/>
    <w:rsid w:val="003B5156"/>
    <w:rsid w:val="003C4DC4"/>
    <w:rsid w:val="003E4285"/>
    <w:rsid w:val="003F68D0"/>
    <w:rsid w:val="0042797C"/>
    <w:rsid w:val="00433357"/>
    <w:rsid w:val="00481E71"/>
    <w:rsid w:val="004B175A"/>
    <w:rsid w:val="004C3196"/>
    <w:rsid w:val="004F1A18"/>
    <w:rsid w:val="005364BA"/>
    <w:rsid w:val="0059217E"/>
    <w:rsid w:val="0059703F"/>
    <w:rsid w:val="00613563"/>
    <w:rsid w:val="00621F40"/>
    <w:rsid w:val="00624E27"/>
    <w:rsid w:val="00656EAF"/>
    <w:rsid w:val="00660089"/>
    <w:rsid w:val="00670649"/>
    <w:rsid w:val="00677914"/>
    <w:rsid w:val="006A2E2C"/>
    <w:rsid w:val="006D3147"/>
    <w:rsid w:val="006E72DE"/>
    <w:rsid w:val="0071250D"/>
    <w:rsid w:val="00723386"/>
    <w:rsid w:val="0074518E"/>
    <w:rsid w:val="007E093B"/>
    <w:rsid w:val="00814396"/>
    <w:rsid w:val="00823ACE"/>
    <w:rsid w:val="00835AC0"/>
    <w:rsid w:val="00842254"/>
    <w:rsid w:val="00852F9C"/>
    <w:rsid w:val="00875F6B"/>
    <w:rsid w:val="008D7AB1"/>
    <w:rsid w:val="009132F2"/>
    <w:rsid w:val="0094488C"/>
    <w:rsid w:val="00957D18"/>
    <w:rsid w:val="00966498"/>
    <w:rsid w:val="009B6CC3"/>
    <w:rsid w:val="00A032CF"/>
    <w:rsid w:val="00A30FC1"/>
    <w:rsid w:val="00A318EB"/>
    <w:rsid w:val="00A40FD7"/>
    <w:rsid w:val="00A57A61"/>
    <w:rsid w:val="00AE4971"/>
    <w:rsid w:val="00AF7344"/>
    <w:rsid w:val="00B142B5"/>
    <w:rsid w:val="00B37580"/>
    <w:rsid w:val="00B74771"/>
    <w:rsid w:val="00BA7F6D"/>
    <w:rsid w:val="00BB5342"/>
    <w:rsid w:val="00BD1D57"/>
    <w:rsid w:val="00C02F9B"/>
    <w:rsid w:val="00C069E7"/>
    <w:rsid w:val="00C129AB"/>
    <w:rsid w:val="00C26C32"/>
    <w:rsid w:val="00C44C80"/>
    <w:rsid w:val="00C822C8"/>
    <w:rsid w:val="00CE18B8"/>
    <w:rsid w:val="00CE2263"/>
    <w:rsid w:val="00D21514"/>
    <w:rsid w:val="00D26D6A"/>
    <w:rsid w:val="00D47F3D"/>
    <w:rsid w:val="00DA4EAD"/>
    <w:rsid w:val="00DE50A6"/>
    <w:rsid w:val="00DF6B50"/>
    <w:rsid w:val="00E03A54"/>
    <w:rsid w:val="00E360D5"/>
    <w:rsid w:val="00E373F2"/>
    <w:rsid w:val="00E52CF0"/>
    <w:rsid w:val="00E65953"/>
    <w:rsid w:val="00E77CD4"/>
    <w:rsid w:val="00E9322B"/>
    <w:rsid w:val="00EA088F"/>
    <w:rsid w:val="00EC72D3"/>
    <w:rsid w:val="00EE31FA"/>
    <w:rsid w:val="00F0064A"/>
    <w:rsid w:val="00F70656"/>
    <w:rsid w:val="00F83413"/>
    <w:rsid w:val="00FD1D6D"/>
    <w:rsid w:val="00FE3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B4F180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ＭＳ 明朝" w:hAnsi="Times New Roman" w:cs="Times New Roman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69E7"/>
    <w:rPr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0C3C"/>
    <w:pPr>
      <w:ind w:left="720"/>
      <w:contextualSpacing/>
    </w:pPr>
    <w:rPr>
      <w:rFonts w:eastAsiaTheme="minorHAnsi" w:cstheme="minorBidi"/>
      <w:szCs w:val="22"/>
    </w:rPr>
  </w:style>
  <w:style w:type="paragraph" w:styleId="Header">
    <w:name w:val="header"/>
    <w:basedOn w:val="Normal"/>
    <w:link w:val="HeaderChar"/>
    <w:uiPriority w:val="99"/>
    <w:unhideWhenUsed/>
    <w:rsid w:val="00DF6B5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6B50"/>
    <w:rPr>
      <w:szCs w:val="20"/>
    </w:rPr>
  </w:style>
  <w:style w:type="paragraph" w:styleId="Footer">
    <w:name w:val="footer"/>
    <w:basedOn w:val="Normal"/>
    <w:link w:val="FooterChar"/>
    <w:uiPriority w:val="99"/>
    <w:unhideWhenUsed/>
    <w:rsid w:val="00DF6B5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6B50"/>
    <w:rPr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F6B50"/>
  </w:style>
  <w:style w:type="paragraph" w:styleId="BalloonText">
    <w:name w:val="Balloon Text"/>
    <w:basedOn w:val="Normal"/>
    <w:link w:val="BalloonTextChar"/>
    <w:uiPriority w:val="99"/>
    <w:semiHidden/>
    <w:unhideWhenUsed/>
    <w:rsid w:val="003842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29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822C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ＭＳ 明朝" w:hAnsi="Times New Roman" w:cs="Times New Roman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69E7"/>
    <w:rPr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0C3C"/>
    <w:pPr>
      <w:ind w:left="720"/>
      <w:contextualSpacing/>
    </w:pPr>
    <w:rPr>
      <w:rFonts w:eastAsiaTheme="minorHAnsi" w:cstheme="minorBidi"/>
      <w:szCs w:val="22"/>
    </w:rPr>
  </w:style>
  <w:style w:type="paragraph" w:styleId="Header">
    <w:name w:val="header"/>
    <w:basedOn w:val="Normal"/>
    <w:link w:val="HeaderChar"/>
    <w:uiPriority w:val="99"/>
    <w:unhideWhenUsed/>
    <w:rsid w:val="00DF6B5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6B50"/>
    <w:rPr>
      <w:szCs w:val="20"/>
    </w:rPr>
  </w:style>
  <w:style w:type="paragraph" w:styleId="Footer">
    <w:name w:val="footer"/>
    <w:basedOn w:val="Normal"/>
    <w:link w:val="FooterChar"/>
    <w:uiPriority w:val="99"/>
    <w:unhideWhenUsed/>
    <w:rsid w:val="00DF6B5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6B50"/>
    <w:rPr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F6B50"/>
  </w:style>
  <w:style w:type="paragraph" w:styleId="BalloonText">
    <w:name w:val="Balloon Text"/>
    <w:basedOn w:val="Normal"/>
    <w:link w:val="BalloonTextChar"/>
    <w:uiPriority w:val="99"/>
    <w:semiHidden/>
    <w:unhideWhenUsed/>
    <w:rsid w:val="003842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29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822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06" Type="http://schemas.openxmlformats.org/officeDocument/2006/relationships/oleObject" Target="embeddings/oleObject43.bin"/><Relationship Id="rId107" Type="http://schemas.openxmlformats.org/officeDocument/2006/relationships/image" Target="media/image44.emf"/><Relationship Id="rId108" Type="http://schemas.openxmlformats.org/officeDocument/2006/relationships/oleObject" Target="embeddings/oleObject44.bin"/><Relationship Id="rId109" Type="http://schemas.openxmlformats.org/officeDocument/2006/relationships/image" Target="media/image45.emf"/><Relationship Id="rId345" Type="http://schemas.openxmlformats.org/officeDocument/2006/relationships/oleObject" Target="embeddings/oleObject162.bin"/><Relationship Id="rId346" Type="http://schemas.openxmlformats.org/officeDocument/2006/relationships/image" Target="media/image164.emf"/><Relationship Id="rId347" Type="http://schemas.openxmlformats.org/officeDocument/2006/relationships/oleObject" Target="embeddings/oleObject163.bin"/><Relationship Id="rId348" Type="http://schemas.openxmlformats.org/officeDocument/2006/relationships/image" Target="media/image165.emf"/><Relationship Id="rId349" Type="http://schemas.openxmlformats.org/officeDocument/2006/relationships/oleObject" Target="embeddings/oleObject164.bin"/><Relationship Id="rId70" Type="http://schemas.openxmlformats.org/officeDocument/2006/relationships/oleObject" Target="embeddings/oleObject25.bin"/><Relationship Id="rId71" Type="http://schemas.openxmlformats.org/officeDocument/2006/relationships/image" Target="media/image26.emf"/><Relationship Id="rId72" Type="http://schemas.openxmlformats.org/officeDocument/2006/relationships/oleObject" Target="embeddings/oleObject26.bin"/><Relationship Id="rId73" Type="http://schemas.openxmlformats.org/officeDocument/2006/relationships/image" Target="media/image27.emf"/><Relationship Id="rId74" Type="http://schemas.openxmlformats.org/officeDocument/2006/relationships/oleObject" Target="embeddings/oleObject27.bin"/><Relationship Id="rId75" Type="http://schemas.openxmlformats.org/officeDocument/2006/relationships/image" Target="media/image28.emf"/><Relationship Id="rId76" Type="http://schemas.openxmlformats.org/officeDocument/2006/relationships/oleObject" Target="embeddings/oleObject28.bin"/><Relationship Id="rId77" Type="http://schemas.openxmlformats.org/officeDocument/2006/relationships/image" Target="media/image29.emf"/><Relationship Id="rId78" Type="http://schemas.openxmlformats.org/officeDocument/2006/relationships/oleObject" Target="embeddings/oleObject29.bin"/><Relationship Id="rId79" Type="http://schemas.openxmlformats.org/officeDocument/2006/relationships/image" Target="media/image30.emf"/><Relationship Id="rId170" Type="http://schemas.openxmlformats.org/officeDocument/2006/relationships/oleObject" Target="embeddings/oleObject75.bin"/><Relationship Id="rId171" Type="http://schemas.openxmlformats.org/officeDocument/2006/relationships/image" Target="media/image76.emf"/><Relationship Id="rId172" Type="http://schemas.openxmlformats.org/officeDocument/2006/relationships/oleObject" Target="embeddings/oleObject76.bin"/><Relationship Id="rId173" Type="http://schemas.openxmlformats.org/officeDocument/2006/relationships/image" Target="media/image77.emf"/><Relationship Id="rId174" Type="http://schemas.openxmlformats.org/officeDocument/2006/relationships/oleObject" Target="embeddings/oleObject77.bin"/><Relationship Id="rId175" Type="http://schemas.openxmlformats.org/officeDocument/2006/relationships/image" Target="media/image78.emf"/><Relationship Id="rId176" Type="http://schemas.openxmlformats.org/officeDocument/2006/relationships/oleObject" Target="embeddings/oleObject78.bin"/><Relationship Id="rId177" Type="http://schemas.openxmlformats.org/officeDocument/2006/relationships/image" Target="media/image79.emf"/><Relationship Id="rId178" Type="http://schemas.openxmlformats.org/officeDocument/2006/relationships/oleObject" Target="embeddings/oleObject79.bin"/><Relationship Id="rId179" Type="http://schemas.openxmlformats.org/officeDocument/2006/relationships/image" Target="media/image80.emf"/><Relationship Id="rId260" Type="http://schemas.openxmlformats.org/officeDocument/2006/relationships/image" Target="media/image121.emf"/><Relationship Id="rId10" Type="http://schemas.openxmlformats.org/officeDocument/2006/relationships/image" Target="media/image2.emf"/><Relationship Id="rId11" Type="http://schemas.openxmlformats.org/officeDocument/2006/relationships/oleObject" Target="embeddings/oleObject2.bin"/><Relationship Id="rId12" Type="http://schemas.openxmlformats.org/officeDocument/2006/relationships/hyperlink" Target="https://fr.wikipedia.org/wiki/Probl%C3%A8mes_de_Landau" TargetMode="External"/><Relationship Id="rId13" Type="http://schemas.openxmlformats.org/officeDocument/2006/relationships/hyperlink" Target="https://fr.wikipedia.org/wiki/Conjecture_de_Goldbach" TargetMode="External"/><Relationship Id="rId14" Type="http://schemas.openxmlformats.org/officeDocument/2006/relationships/hyperlink" Target="https://fr.wikipedia.org/wiki/Nombre_premier" TargetMode="External"/><Relationship Id="rId15" Type="http://schemas.openxmlformats.org/officeDocument/2006/relationships/hyperlink" Target="https://fr.wikipedia.org/wiki/Conjecture_de_Legendre" TargetMode="External"/><Relationship Id="rId16" Type="http://schemas.openxmlformats.org/officeDocument/2006/relationships/hyperlink" Target="https://fr.wikipedia.org/wiki/Hypoth%C3%A8se_de_Riemann" TargetMode="External"/><Relationship Id="rId17" Type="http://schemas.openxmlformats.org/officeDocument/2006/relationships/hyperlink" Target="https://fr.wikipedia.org/wiki/Nombre_premier_de_Sophie_Germain" TargetMode="External"/><Relationship Id="rId18" Type="http://schemas.openxmlformats.org/officeDocument/2006/relationships/hyperlink" Target="https://fr.wikipedia.org/wiki/Conjecture_de_Polignac" TargetMode="External"/><Relationship Id="rId19" Type="http://schemas.openxmlformats.org/officeDocument/2006/relationships/hyperlink" Target="https://fr.wikipedia.org/wiki/Nombre_premier_factoriel" TargetMode="External"/><Relationship Id="rId261" Type="http://schemas.openxmlformats.org/officeDocument/2006/relationships/oleObject" Target="embeddings/oleObject120.bin"/><Relationship Id="rId262" Type="http://schemas.openxmlformats.org/officeDocument/2006/relationships/image" Target="media/image122.emf"/><Relationship Id="rId263" Type="http://schemas.openxmlformats.org/officeDocument/2006/relationships/oleObject" Target="embeddings/oleObject121.bin"/><Relationship Id="rId264" Type="http://schemas.openxmlformats.org/officeDocument/2006/relationships/image" Target="media/image123.emf"/><Relationship Id="rId110" Type="http://schemas.openxmlformats.org/officeDocument/2006/relationships/oleObject" Target="embeddings/oleObject45.bin"/><Relationship Id="rId111" Type="http://schemas.openxmlformats.org/officeDocument/2006/relationships/image" Target="media/image46.emf"/><Relationship Id="rId112" Type="http://schemas.openxmlformats.org/officeDocument/2006/relationships/oleObject" Target="embeddings/oleObject46.bin"/><Relationship Id="rId113" Type="http://schemas.openxmlformats.org/officeDocument/2006/relationships/image" Target="media/image47.emf"/><Relationship Id="rId114" Type="http://schemas.openxmlformats.org/officeDocument/2006/relationships/oleObject" Target="embeddings/oleObject47.bin"/><Relationship Id="rId115" Type="http://schemas.openxmlformats.org/officeDocument/2006/relationships/image" Target="media/image48.emf"/><Relationship Id="rId116" Type="http://schemas.openxmlformats.org/officeDocument/2006/relationships/oleObject" Target="embeddings/oleObject48.bin"/><Relationship Id="rId117" Type="http://schemas.openxmlformats.org/officeDocument/2006/relationships/image" Target="media/image49.emf"/><Relationship Id="rId118" Type="http://schemas.openxmlformats.org/officeDocument/2006/relationships/oleObject" Target="embeddings/oleObject49.bin"/><Relationship Id="rId119" Type="http://schemas.openxmlformats.org/officeDocument/2006/relationships/image" Target="media/image50.emf"/><Relationship Id="rId200" Type="http://schemas.openxmlformats.org/officeDocument/2006/relationships/oleObject" Target="embeddings/oleObject90.bin"/><Relationship Id="rId201" Type="http://schemas.openxmlformats.org/officeDocument/2006/relationships/image" Target="media/image91.emf"/><Relationship Id="rId202" Type="http://schemas.openxmlformats.org/officeDocument/2006/relationships/oleObject" Target="embeddings/oleObject91.bin"/><Relationship Id="rId203" Type="http://schemas.openxmlformats.org/officeDocument/2006/relationships/image" Target="media/image92.emf"/><Relationship Id="rId204" Type="http://schemas.openxmlformats.org/officeDocument/2006/relationships/oleObject" Target="embeddings/oleObject92.bin"/><Relationship Id="rId205" Type="http://schemas.openxmlformats.org/officeDocument/2006/relationships/image" Target="media/image93.emf"/><Relationship Id="rId206" Type="http://schemas.openxmlformats.org/officeDocument/2006/relationships/oleObject" Target="embeddings/oleObject93.bin"/><Relationship Id="rId207" Type="http://schemas.openxmlformats.org/officeDocument/2006/relationships/image" Target="media/image94.emf"/><Relationship Id="rId208" Type="http://schemas.openxmlformats.org/officeDocument/2006/relationships/oleObject" Target="embeddings/oleObject94.bin"/><Relationship Id="rId209" Type="http://schemas.openxmlformats.org/officeDocument/2006/relationships/image" Target="media/image95.emf"/><Relationship Id="rId265" Type="http://schemas.openxmlformats.org/officeDocument/2006/relationships/oleObject" Target="embeddings/oleObject122.bin"/><Relationship Id="rId266" Type="http://schemas.openxmlformats.org/officeDocument/2006/relationships/image" Target="media/image124.emf"/><Relationship Id="rId267" Type="http://schemas.openxmlformats.org/officeDocument/2006/relationships/oleObject" Target="embeddings/oleObject123.bin"/><Relationship Id="rId268" Type="http://schemas.openxmlformats.org/officeDocument/2006/relationships/image" Target="media/image125.emf"/><Relationship Id="rId269" Type="http://schemas.openxmlformats.org/officeDocument/2006/relationships/oleObject" Target="embeddings/oleObject124.bin"/><Relationship Id="rId350" Type="http://schemas.openxmlformats.org/officeDocument/2006/relationships/image" Target="media/image166.emf"/><Relationship Id="rId351" Type="http://schemas.openxmlformats.org/officeDocument/2006/relationships/oleObject" Target="embeddings/oleObject165.bin"/><Relationship Id="rId352" Type="http://schemas.openxmlformats.org/officeDocument/2006/relationships/image" Target="media/image167.emf"/><Relationship Id="rId353" Type="http://schemas.openxmlformats.org/officeDocument/2006/relationships/oleObject" Target="embeddings/oleObject166.bin"/><Relationship Id="rId354" Type="http://schemas.openxmlformats.org/officeDocument/2006/relationships/image" Target="media/image168.emf"/><Relationship Id="rId355" Type="http://schemas.openxmlformats.org/officeDocument/2006/relationships/oleObject" Target="embeddings/oleObject167.bin"/><Relationship Id="rId356" Type="http://schemas.openxmlformats.org/officeDocument/2006/relationships/image" Target="media/image169.emf"/><Relationship Id="rId357" Type="http://schemas.openxmlformats.org/officeDocument/2006/relationships/oleObject" Target="embeddings/oleObject168.bin"/><Relationship Id="rId358" Type="http://schemas.openxmlformats.org/officeDocument/2006/relationships/hyperlink" Target="https://creativecommons.org/licenses/by-nc-sa/3.0/fr/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oleObject" Target="embeddings/oleObject1.bin"/><Relationship Id="rId359" Type="http://schemas.openxmlformats.org/officeDocument/2006/relationships/header" Target="header1.xml"/><Relationship Id="rId80" Type="http://schemas.openxmlformats.org/officeDocument/2006/relationships/oleObject" Target="embeddings/oleObject30.bin"/><Relationship Id="rId81" Type="http://schemas.openxmlformats.org/officeDocument/2006/relationships/image" Target="media/image31.emf"/><Relationship Id="rId82" Type="http://schemas.openxmlformats.org/officeDocument/2006/relationships/oleObject" Target="embeddings/oleObject31.bin"/><Relationship Id="rId83" Type="http://schemas.openxmlformats.org/officeDocument/2006/relationships/image" Target="media/image32.emf"/><Relationship Id="rId84" Type="http://schemas.openxmlformats.org/officeDocument/2006/relationships/oleObject" Target="embeddings/oleObject32.bin"/><Relationship Id="rId85" Type="http://schemas.openxmlformats.org/officeDocument/2006/relationships/image" Target="media/image33.emf"/><Relationship Id="rId86" Type="http://schemas.openxmlformats.org/officeDocument/2006/relationships/oleObject" Target="embeddings/oleObject33.bin"/><Relationship Id="rId87" Type="http://schemas.openxmlformats.org/officeDocument/2006/relationships/image" Target="media/image34.emf"/><Relationship Id="rId88" Type="http://schemas.openxmlformats.org/officeDocument/2006/relationships/oleObject" Target="embeddings/oleObject34.bin"/><Relationship Id="rId89" Type="http://schemas.openxmlformats.org/officeDocument/2006/relationships/image" Target="media/image35.emf"/><Relationship Id="rId180" Type="http://schemas.openxmlformats.org/officeDocument/2006/relationships/oleObject" Target="embeddings/oleObject80.bin"/><Relationship Id="rId181" Type="http://schemas.openxmlformats.org/officeDocument/2006/relationships/image" Target="media/image81.emf"/><Relationship Id="rId182" Type="http://schemas.openxmlformats.org/officeDocument/2006/relationships/oleObject" Target="embeddings/oleObject81.bin"/><Relationship Id="rId183" Type="http://schemas.openxmlformats.org/officeDocument/2006/relationships/image" Target="media/image82.emf"/><Relationship Id="rId184" Type="http://schemas.openxmlformats.org/officeDocument/2006/relationships/oleObject" Target="embeddings/oleObject82.bin"/><Relationship Id="rId185" Type="http://schemas.openxmlformats.org/officeDocument/2006/relationships/image" Target="media/image83.emf"/><Relationship Id="rId186" Type="http://schemas.openxmlformats.org/officeDocument/2006/relationships/oleObject" Target="embeddings/oleObject83.bin"/><Relationship Id="rId187" Type="http://schemas.openxmlformats.org/officeDocument/2006/relationships/image" Target="media/image84.emf"/><Relationship Id="rId188" Type="http://schemas.openxmlformats.org/officeDocument/2006/relationships/oleObject" Target="embeddings/oleObject84.bin"/><Relationship Id="rId189" Type="http://schemas.openxmlformats.org/officeDocument/2006/relationships/image" Target="media/image85.emf"/><Relationship Id="rId270" Type="http://schemas.openxmlformats.org/officeDocument/2006/relationships/image" Target="media/image126.emf"/><Relationship Id="rId20" Type="http://schemas.openxmlformats.org/officeDocument/2006/relationships/hyperlink" Target="https://fr.wikipedia.org/wiki/Nombre_premier_primoriel" TargetMode="External"/><Relationship Id="rId21" Type="http://schemas.openxmlformats.org/officeDocument/2006/relationships/hyperlink" Target="https://fr.wikipedia.org/wiki/Daniel_Shanks" TargetMode="External"/><Relationship Id="rId22" Type="http://schemas.openxmlformats.org/officeDocument/2006/relationships/hyperlink" Target="https://fr.wikipedia.org/wiki/Th%C3%A9or%C3%A8me_d%27Euclide_sur_les_nombres_premiers" TargetMode="External"/><Relationship Id="rId23" Type="http://schemas.openxmlformats.org/officeDocument/2006/relationships/hyperlink" Target="https://fr.wikipedia.org/wiki/Entier_naturel" TargetMode="External"/><Relationship Id="rId24" Type="http://schemas.openxmlformats.org/officeDocument/2006/relationships/hyperlink" Target="https://fr.wikipedia.org/wiki/Spirale_d%27Ulam" TargetMode="External"/><Relationship Id="rId25" Type="http://schemas.openxmlformats.org/officeDocument/2006/relationships/image" Target="media/image3.emf"/><Relationship Id="rId26" Type="http://schemas.openxmlformats.org/officeDocument/2006/relationships/oleObject" Target="embeddings/oleObject3.bin"/><Relationship Id="rId27" Type="http://schemas.openxmlformats.org/officeDocument/2006/relationships/image" Target="media/image4.emf"/><Relationship Id="rId28" Type="http://schemas.openxmlformats.org/officeDocument/2006/relationships/oleObject" Target="embeddings/oleObject4.bin"/><Relationship Id="rId29" Type="http://schemas.openxmlformats.org/officeDocument/2006/relationships/image" Target="media/image5.emf"/><Relationship Id="rId271" Type="http://schemas.openxmlformats.org/officeDocument/2006/relationships/oleObject" Target="embeddings/oleObject125.bin"/><Relationship Id="rId272" Type="http://schemas.openxmlformats.org/officeDocument/2006/relationships/image" Target="media/image127.emf"/><Relationship Id="rId273" Type="http://schemas.openxmlformats.org/officeDocument/2006/relationships/oleObject" Target="embeddings/oleObject126.bin"/><Relationship Id="rId274" Type="http://schemas.openxmlformats.org/officeDocument/2006/relationships/image" Target="media/image128.emf"/><Relationship Id="rId120" Type="http://schemas.openxmlformats.org/officeDocument/2006/relationships/oleObject" Target="embeddings/oleObject50.bin"/><Relationship Id="rId121" Type="http://schemas.openxmlformats.org/officeDocument/2006/relationships/image" Target="media/image51.emf"/><Relationship Id="rId122" Type="http://schemas.openxmlformats.org/officeDocument/2006/relationships/oleObject" Target="embeddings/oleObject51.bin"/><Relationship Id="rId123" Type="http://schemas.openxmlformats.org/officeDocument/2006/relationships/image" Target="media/image52.emf"/><Relationship Id="rId124" Type="http://schemas.openxmlformats.org/officeDocument/2006/relationships/oleObject" Target="embeddings/oleObject52.bin"/><Relationship Id="rId125" Type="http://schemas.openxmlformats.org/officeDocument/2006/relationships/image" Target="media/image53.emf"/><Relationship Id="rId126" Type="http://schemas.openxmlformats.org/officeDocument/2006/relationships/oleObject" Target="embeddings/oleObject53.bin"/><Relationship Id="rId127" Type="http://schemas.openxmlformats.org/officeDocument/2006/relationships/image" Target="media/image54.emf"/><Relationship Id="rId128" Type="http://schemas.openxmlformats.org/officeDocument/2006/relationships/oleObject" Target="embeddings/oleObject54.bin"/><Relationship Id="rId129" Type="http://schemas.openxmlformats.org/officeDocument/2006/relationships/image" Target="media/image55.emf"/><Relationship Id="rId210" Type="http://schemas.openxmlformats.org/officeDocument/2006/relationships/oleObject" Target="embeddings/oleObject95.bin"/><Relationship Id="rId211" Type="http://schemas.openxmlformats.org/officeDocument/2006/relationships/image" Target="media/image96.emf"/><Relationship Id="rId212" Type="http://schemas.openxmlformats.org/officeDocument/2006/relationships/oleObject" Target="embeddings/oleObject96.bin"/><Relationship Id="rId213" Type="http://schemas.openxmlformats.org/officeDocument/2006/relationships/image" Target="media/image97.emf"/><Relationship Id="rId214" Type="http://schemas.openxmlformats.org/officeDocument/2006/relationships/oleObject" Target="embeddings/oleObject97.bin"/><Relationship Id="rId215" Type="http://schemas.openxmlformats.org/officeDocument/2006/relationships/image" Target="media/image98.emf"/><Relationship Id="rId216" Type="http://schemas.openxmlformats.org/officeDocument/2006/relationships/oleObject" Target="embeddings/oleObject98.bin"/><Relationship Id="rId217" Type="http://schemas.openxmlformats.org/officeDocument/2006/relationships/image" Target="media/image99.emf"/><Relationship Id="rId218" Type="http://schemas.openxmlformats.org/officeDocument/2006/relationships/oleObject" Target="embeddings/oleObject99.bin"/><Relationship Id="rId219" Type="http://schemas.openxmlformats.org/officeDocument/2006/relationships/image" Target="media/image100.emf"/><Relationship Id="rId275" Type="http://schemas.openxmlformats.org/officeDocument/2006/relationships/oleObject" Target="embeddings/oleObject127.bin"/><Relationship Id="rId276" Type="http://schemas.openxmlformats.org/officeDocument/2006/relationships/image" Target="media/image129.emf"/><Relationship Id="rId277" Type="http://schemas.openxmlformats.org/officeDocument/2006/relationships/oleObject" Target="embeddings/oleObject128.bin"/><Relationship Id="rId278" Type="http://schemas.openxmlformats.org/officeDocument/2006/relationships/image" Target="media/image130.emf"/><Relationship Id="rId279" Type="http://schemas.openxmlformats.org/officeDocument/2006/relationships/oleObject" Target="embeddings/oleObject129.bin"/><Relationship Id="rId300" Type="http://schemas.openxmlformats.org/officeDocument/2006/relationships/image" Target="media/image141.emf"/><Relationship Id="rId301" Type="http://schemas.openxmlformats.org/officeDocument/2006/relationships/oleObject" Target="embeddings/oleObject140.bin"/><Relationship Id="rId302" Type="http://schemas.openxmlformats.org/officeDocument/2006/relationships/image" Target="media/image142.emf"/><Relationship Id="rId303" Type="http://schemas.openxmlformats.org/officeDocument/2006/relationships/oleObject" Target="embeddings/oleObject141.bin"/><Relationship Id="rId304" Type="http://schemas.openxmlformats.org/officeDocument/2006/relationships/image" Target="media/image143.emf"/><Relationship Id="rId305" Type="http://schemas.openxmlformats.org/officeDocument/2006/relationships/oleObject" Target="embeddings/oleObject142.bin"/><Relationship Id="rId306" Type="http://schemas.openxmlformats.org/officeDocument/2006/relationships/image" Target="media/image144.emf"/><Relationship Id="rId307" Type="http://schemas.openxmlformats.org/officeDocument/2006/relationships/oleObject" Target="embeddings/oleObject143.bin"/><Relationship Id="rId308" Type="http://schemas.openxmlformats.org/officeDocument/2006/relationships/image" Target="media/image145.emf"/><Relationship Id="rId309" Type="http://schemas.openxmlformats.org/officeDocument/2006/relationships/oleObject" Target="embeddings/oleObject144.bin"/><Relationship Id="rId360" Type="http://schemas.openxmlformats.org/officeDocument/2006/relationships/header" Target="header2.xml"/><Relationship Id="rId361" Type="http://schemas.openxmlformats.org/officeDocument/2006/relationships/footer" Target="footer1.xml"/><Relationship Id="rId362" Type="http://schemas.openxmlformats.org/officeDocument/2006/relationships/footer" Target="footer2.xml"/><Relationship Id="rId363" Type="http://schemas.openxmlformats.org/officeDocument/2006/relationships/header" Target="header3.xml"/><Relationship Id="rId364" Type="http://schemas.openxmlformats.org/officeDocument/2006/relationships/footer" Target="footer3.xml"/><Relationship Id="rId365" Type="http://schemas.openxmlformats.org/officeDocument/2006/relationships/fontTable" Target="fontTable.xml"/><Relationship Id="rId366" Type="http://schemas.openxmlformats.org/officeDocument/2006/relationships/theme" Target="theme/theme1.xml"/><Relationship Id="rId90" Type="http://schemas.openxmlformats.org/officeDocument/2006/relationships/oleObject" Target="embeddings/oleObject35.bin"/><Relationship Id="rId91" Type="http://schemas.openxmlformats.org/officeDocument/2006/relationships/image" Target="media/image36.emf"/><Relationship Id="rId92" Type="http://schemas.openxmlformats.org/officeDocument/2006/relationships/oleObject" Target="embeddings/oleObject36.bin"/><Relationship Id="rId93" Type="http://schemas.openxmlformats.org/officeDocument/2006/relationships/image" Target="media/image37.emf"/><Relationship Id="rId94" Type="http://schemas.openxmlformats.org/officeDocument/2006/relationships/oleObject" Target="embeddings/oleObject37.bin"/><Relationship Id="rId95" Type="http://schemas.openxmlformats.org/officeDocument/2006/relationships/image" Target="media/image38.emf"/><Relationship Id="rId96" Type="http://schemas.openxmlformats.org/officeDocument/2006/relationships/oleObject" Target="embeddings/oleObject38.bin"/><Relationship Id="rId97" Type="http://schemas.openxmlformats.org/officeDocument/2006/relationships/image" Target="media/image39.emf"/><Relationship Id="rId98" Type="http://schemas.openxmlformats.org/officeDocument/2006/relationships/oleObject" Target="embeddings/oleObject39.bin"/><Relationship Id="rId99" Type="http://schemas.openxmlformats.org/officeDocument/2006/relationships/image" Target="media/image40.emf"/><Relationship Id="rId190" Type="http://schemas.openxmlformats.org/officeDocument/2006/relationships/oleObject" Target="embeddings/oleObject85.bin"/><Relationship Id="rId191" Type="http://schemas.openxmlformats.org/officeDocument/2006/relationships/image" Target="media/image86.emf"/><Relationship Id="rId192" Type="http://schemas.openxmlformats.org/officeDocument/2006/relationships/oleObject" Target="embeddings/oleObject86.bin"/><Relationship Id="rId193" Type="http://schemas.openxmlformats.org/officeDocument/2006/relationships/image" Target="media/image87.emf"/><Relationship Id="rId194" Type="http://schemas.openxmlformats.org/officeDocument/2006/relationships/oleObject" Target="embeddings/oleObject87.bin"/><Relationship Id="rId195" Type="http://schemas.openxmlformats.org/officeDocument/2006/relationships/image" Target="media/image88.emf"/><Relationship Id="rId196" Type="http://schemas.openxmlformats.org/officeDocument/2006/relationships/oleObject" Target="embeddings/oleObject88.bin"/><Relationship Id="rId197" Type="http://schemas.openxmlformats.org/officeDocument/2006/relationships/image" Target="media/image89.emf"/><Relationship Id="rId198" Type="http://schemas.openxmlformats.org/officeDocument/2006/relationships/oleObject" Target="embeddings/oleObject89.bin"/><Relationship Id="rId199" Type="http://schemas.openxmlformats.org/officeDocument/2006/relationships/image" Target="media/image90.emf"/><Relationship Id="rId280" Type="http://schemas.openxmlformats.org/officeDocument/2006/relationships/image" Target="media/image131.emf"/><Relationship Id="rId30" Type="http://schemas.openxmlformats.org/officeDocument/2006/relationships/oleObject" Target="embeddings/oleObject5.bin"/><Relationship Id="rId31" Type="http://schemas.openxmlformats.org/officeDocument/2006/relationships/image" Target="media/image6.emf"/><Relationship Id="rId32" Type="http://schemas.openxmlformats.org/officeDocument/2006/relationships/oleObject" Target="embeddings/oleObject6.bin"/><Relationship Id="rId33" Type="http://schemas.openxmlformats.org/officeDocument/2006/relationships/image" Target="media/image7.emf"/><Relationship Id="rId34" Type="http://schemas.openxmlformats.org/officeDocument/2006/relationships/oleObject" Target="embeddings/oleObject7.bin"/><Relationship Id="rId35" Type="http://schemas.openxmlformats.org/officeDocument/2006/relationships/image" Target="media/image8.emf"/><Relationship Id="rId36" Type="http://schemas.openxmlformats.org/officeDocument/2006/relationships/oleObject" Target="embeddings/oleObject8.bin"/><Relationship Id="rId37" Type="http://schemas.openxmlformats.org/officeDocument/2006/relationships/image" Target="media/image9.emf"/><Relationship Id="rId38" Type="http://schemas.openxmlformats.org/officeDocument/2006/relationships/oleObject" Target="embeddings/oleObject9.bin"/><Relationship Id="rId39" Type="http://schemas.openxmlformats.org/officeDocument/2006/relationships/image" Target="media/image10.emf"/><Relationship Id="rId281" Type="http://schemas.openxmlformats.org/officeDocument/2006/relationships/oleObject" Target="embeddings/oleObject130.bin"/><Relationship Id="rId282" Type="http://schemas.openxmlformats.org/officeDocument/2006/relationships/image" Target="media/image132.emf"/><Relationship Id="rId283" Type="http://schemas.openxmlformats.org/officeDocument/2006/relationships/oleObject" Target="embeddings/oleObject131.bin"/><Relationship Id="rId284" Type="http://schemas.openxmlformats.org/officeDocument/2006/relationships/image" Target="media/image133.emf"/><Relationship Id="rId130" Type="http://schemas.openxmlformats.org/officeDocument/2006/relationships/oleObject" Target="embeddings/oleObject55.bin"/><Relationship Id="rId131" Type="http://schemas.openxmlformats.org/officeDocument/2006/relationships/image" Target="media/image56.emf"/><Relationship Id="rId132" Type="http://schemas.openxmlformats.org/officeDocument/2006/relationships/oleObject" Target="embeddings/oleObject56.bin"/><Relationship Id="rId133" Type="http://schemas.openxmlformats.org/officeDocument/2006/relationships/image" Target="media/image57.emf"/><Relationship Id="rId220" Type="http://schemas.openxmlformats.org/officeDocument/2006/relationships/oleObject" Target="embeddings/oleObject100.bin"/><Relationship Id="rId221" Type="http://schemas.openxmlformats.org/officeDocument/2006/relationships/image" Target="media/image101.emf"/><Relationship Id="rId222" Type="http://schemas.openxmlformats.org/officeDocument/2006/relationships/oleObject" Target="embeddings/oleObject101.bin"/><Relationship Id="rId223" Type="http://schemas.openxmlformats.org/officeDocument/2006/relationships/image" Target="media/image102.emf"/><Relationship Id="rId224" Type="http://schemas.openxmlformats.org/officeDocument/2006/relationships/oleObject" Target="embeddings/oleObject102.bin"/><Relationship Id="rId225" Type="http://schemas.openxmlformats.org/officeDocument/2006/relationships/image" Target="media/image103.emf"/><Relationship Id="rId226" Type="http://schemas.openxmlformats.org/officeDocument/2006/relationships/oleObject" Target="embeddings/oleObject103.bin"/><Relationship Id="rId227" Type="http://schemas.openxmlformats.org/officeDocument/2006/relationships/image" Target="media/image104.emf"/><Relationship Id="rId228" Type="http://schemas.openxmlformats.org/officeDocument/2006/relationships/oleObject" Target="embeddings/oleObject104.bin"/><Relationship Id="rId229" Type="http://schemas.openxmlformats.org/officeDocument/2006/relationships/image" Target="media/image105.emf"/><Relationship Id="rId134" Type="http://schemas.openxmlformats.org/officeDocument/2006/relationships/oleObject" Target="embeddings/oleObject57.bin"/><Relationship Id="rId135" Type="http://schemas.openxmlformats.org/officeDocument/2006/relationships/image" Target="media/image58.emf"/><Relationship Id="rId136" Type="http://schemas.openxmlformats.org/officeDocument/2006/relationships/oleObject" Target="embeddings/oleObject58.bin"/><Relationship Id="rId137" Type="http://schemas.openxmlformats.org/officeDocument/2006/relationships/image" Target="media/image59.emf"/><Relationship Id="rId138" Type="http://schemas.openxmlformats.org/officeDocument/2006/relationships/oleObject" Target="embeddings/oleObject59.bin"/><Relationship Id="rId139" Type="http://schemas.openxmlformats.org/officeDocument/2006/relationships/image" Target="media/image60.emf"/><Relationship Id="rId285" Type="http://schemas.openxmlformats.org/officeDocument/2006/relationships/oleObject" Target="embeddings/oleObject132.bin"/><Relationship Id="rId286" Type="http://schemas.openxmlformats.org/officeDocument/2006/relationships/image" Target="media/image134.emf"/><Relationship Id="rId287" Type="http://schemas.openxmlformats.org/officeDocument/2006/relationships/oleObject" Target="embeddings/oleObject133.bin"/><Relationship Id="rId288" Type="http://schemas.openxmlformats.org/officeDocument/2006/relationships/image" Target="media/image135.emf"/><Relationship Id="rId289" Type="http://schemas.openxmlformats.org/officeDocument/2006/relationships/oleObject" Target="embeddings/oleObject134.bin"/><Relationship Id="rId310" Type="http://schemas.openxmlformats.org/officeDocument/2006/relationships/image" Target="media/image146.emf"/><Relationship Id="rId311" Type="http://schemas.openxmlformats.org/officeDocument/2006/relationships/oleObject" Target="embeddings/oleObject145.bin"/><Relationship Id="rId312" Type="http://schemas.openxmlformats.org/officeDocument/2006/relationships/image" Target="media/image147.emf"/><Relationship Id="rId313" Type="http://schemas.openxmlformats.org/officeDocument/2006/relationships/oleObject" Target="embeddings/oleObject146.bin"/><Relationship Id="rId314" Type="http://schemas.openxmlformats.org/officeDocument/2006/relationships/image" Target="media/image148.emf"/><Relationship Id="rId315" Type="http://schemas.openxmlformats.org/officeDocument/2006/relationships/oleObject" Target="embeddings/oleObject147.bin"/><Relationship Id="rId316" Type="http://schemas.openxmlformats.org/officeDocument/2006/relationships/image" Target="media/image149.emf"/><Relationship Id="rId317" Type="http://schemas.openxmlformats.org/officeDocument/2006/relationships/oleObject" Target="embeddings/oleObject148.bin"/><Relationship Id="rId318" Type="http://schemas.openxmlformats.org/officeDocument/2006/relationships/image" Target="media/image150.emf"/><Relationship Id="rId319" Type="http://schemas.openxmlformats.org/officeDocument/2006/relationships/oleObject" Target="embeddings/oleObject149.bin"/><Relationship Id="rId290" Type="http://schemas.openxmlformats.org/officeDocument/2006/relationships/image" Target="media/image136.emf"/><Relationship Id="rId291" Type="http://schemas.openxmlformats.org/officeDocument/2006/relationships/oleObject" Target="embeddings/oleObject135.bin"/><Relationship Id="rId292" Type="http://schemas.openxmlformats.org/officeDocument/2006/relationships/image" Target="media/image137.emf"/><Relationship Id="rId293" Type="http://schemas.openxmlformats.org/officeDocument/2006/relationships/oleObject" Target="embeddings/oleObject136.bin"/><Relationship Id="rId294" Type="http://schemas.openxmlformats.org/officeDocument/2006/relationships/image" Target="media/image138.emf"/><Relationship Id="rId295" Type="http://schemas.openxmlformats.org/officeDocument/2006/relationships/oleObject" Target="embeddings/oleObject137.bin"/><Relationship Id="rId296" Type="http://schemas.openxmlformats.org/officeDocument/2006/relationships/image" Target="media/image139.emf"/><Relationship Id="rId40" Type="http://schemas.openxmlformats.org/officeDocument/2006/relationships/oleObject" Target="embeddings/oleObject10.bin"/><Relationship Id="rId41" Type="http://schemas.openxmlformats.org/officeDocument/2006/relationships/image" Target="media/image11.emf"/><Relationship Id="rId42" Type="http://schemas.openxmlformats.org/officeDocument/2006/relationships/oleObject" Target="embeddings/oleObject11.bin"/><Relationship Id="rId43" Type="http://schemas.openxmlformats.org/officeDocument/2006/relationships/image" Target="media/image12.emf"/><Relationship Id="rId44" Type="http://schemas.openxmlformats.org/officeDocument/2006/relationships/oleObject" Target="embeddings/oleObject12.bin"/><Relationship Id="rId45" Type="http://schemas.openxmlformats.org/officeDocument/2006/relationships/image" Target="media/image13.emf"/><Relationship Id="rId46" Type="http://schemas.openxmlformats.org/officeDocument/2006/relationships/oleObject" Target="embeddings/oleObject13.bin"/><Relationship Id="rId47" Type="http://schemas.openxmlformats.org/officeDocument/2006/relationships/image" Target="media/image14.emf"/><Relationship Id="rId48" Type="http://schemas.openxmlformats.org/officeDocument/2006/relationships/oleObject" Target="embeddings/oleObject14.bin"/><Relationship Id="rId49" Type="http://schemas.openxmlformats.org/officeDocument/2006/relationships/image" Target="media/image15.emf"/><Relationship Id="rId297" Type="http://schemas.openxmlformats.org/officeDocument/2006/relationships/oleObject" Target="embeddings/oleObject138.bin"/><Relationship Id="rId298" Type="http://schemas.openxmlformats.org/officeDocument/2006/relationships/image" Target="media/image140.emf"/><Relationship Id="rId299" Type="http://schemas.openxmlformats.org/officeDocument/2006/relationships/oleObject" Target="embeddings/oleObject139.bin"/><Relationship Id="rId140" Type="http://schemas.openxmlformats.org/officeDocument/2006/relationships/oleObject" Target="embeddings/oleObject60.bin"/><Relationship Id="rId141" Type="http://schemas.openxmlformats.org/officeDocument/2006/relationships/image" Target="media/image61.emf"/><Relationship Id="rId142" Type="http://schemas.openxmlformats.org/officeDocument/2006/relationships/oleObject" Target="embeddings/oleObject61.bin"/><Relationship Id="rId143" Type="http://schemas.openxmlformats.org/officeDocument/2006/relationships/image" Target="media/image62.emf"/><Relationship Id="rId144" Type="http://schemas.openxmlformats.org/officeDocument/2006/relationships/oleObject" Target="embeddings/oleObject62.bin"/><Relationship Id="rId145" Type="http://schemas.openxmlformats.org/officeDocument/2006/relationships/image" Target="media/image63.emf"/><Relationship Id="rId146" Type="http://schemas.openxmlformats.org/officeDocument/2006/relationships/oleObject" Target="embeddings/oleObject63.bin"/><Relationship Id="rId147" Type="http://schemas.openxmlformats.org/officeDocument/2006/relationships/image" Target="media/image64.emf"/><Relationship Id="rId148" Type="http://schemas.openxmlformats.org/officeDocument/2006/relationships/oleObject" Target="embeddings/oleObject64.bin"/><Relationship Id="rId149" Type="http://schemas.openxmlformats.org/officeDocument/2006/relationships/image" Target="media/image65.emf"/><Relationship Id="rId230" Type="http://schemas.openxmlformats.org/officeDocument/2006/relationships/oleObject" Target="embeddings/oleObject105.bin"/><Relationship Id="rId231" Type="http://schemas.openxmlformats.org/officeDocument/2006/relationships/image" Target="media/image106.emf"/><Relationship Id="rId232" Type="http://schemas.openxmlformats.org/officeDocument/2006/relationships/oleObject" Target="embeddings/oleObject106.bin"/><Relationship Id="rId233" Type="http://schemas.openxmlformats.org/officeDocument/2006/relationships/image" Target="media/image107.emf"/><Relationship Id="rId234" Type="http://schemas.openxmlformats.org/officeDocument/2006/relationships/oleObject" Target="embeddings/oleObject107.bin"/><Relationship Id="rId235" Type="http://schemas.openxmlformats.org/officeDocument/2006/relationships/image" Target="media/image108.emf"/><Relationship Id="rId236" Type="http://schemas.openxmlformats.org/officeDocument/2006/relationships/oleObject" Target="embeddings/oleObject108.bin"/><Relationship Id="rId237" Type="http://schemas.openxmlformats.org/officeDocument/2006/relationships/image" Target="media/image109.emf"/><Relationship Id="rId238" Type="http://schemas.openxmlformats.org/officeDocument/2006/relationships/oleObject" Target="embeddings/oleObject109.bin"/><Relationship Id="rId239" Type="http://schemas.openxmlformats.org/officeDocument/2006/relationships/image" Target="media/image110.emf"/><Relationship Id="rId320" Type="http://schemas.openxmlformats.org/officeDocument/2006/relationships/image" Target="media/image151.emf"/><Relationship Id="rId321" Type="http://schemas.openxmlformats.org/officeDocument/2006/relationships/oleObject" Target="embeddings/oleObject150.bin"/><Relationship Id="rId322" Type="http://schemas.openxmlformats.org/officeDocument/2006/relationships/image" Target="media/image152.emf"/><Relationship Id="rId323" Type="http://schemas.openxmlformats.org/officeDocument/2006/relationships/oleObject" Target="embeddings/oleObject151.bin"/><Relationship Id="rId324" Type="http://schemas.openxmlformats.org/officeDocument/2006/relationships/image" Target="media/image153.emf"/><Relationship Id="rId325" Type="http://schemas.openxmlformats.org/officeDocument/2006/relationships/oleObject" Target="embeddings/oleObject152.bin"/><Relationship Id="rId326" Type="http://schemas.openxmlformats.org/officeDocument/2006/relationships/image" Target="media/image154.emf"/><Relationship Id="rId327" Type="http://schemas.openxmlformats.org/officeDocument/2006/relationships/oleObject" Target="embeddings/oleObject153.bin"/><Relationship Id="rId328" Type="http://schemas.openxmlformats.org/officeDocument/2006/relationships/image" Target="media/image155.emf"/><Relationship Id="rId329" Type="http://schemas.openxmlformats.org/officeDocument/2006/relationships/oleObject" Target="embeddings/oleObject154.bin"/><Relationship Id="rId50" Type="http://schemas.openxmlformats.org/officeDocument/2006/relationships/oleObject" Target="embeddings/oleObject15.bin"/><Relationship Id="rId51" Type="http://schemas.openxmlformats.org/officeDocument/2006/relationships/image" Target="media/image16.emf"/><Relationship Id="rId52" Type="http://schemas.openxmlformats.org/officeDocument/2006/relationships/oleObject" Target="embeddings/oleObject16.bin"/><Relationship Id="rId53" Type="http://schemas.openxmlformats.org/officeDocument/2006/relationships/image" Target="media/image17.emf"/><Relationship Id="rId54" Type="http://schemas.openxmlformats.org/officeDocument/2006/relationships/oleObject" Target="embeddings/oleObject17.bin"/><Relationship Id="rId55" Type="http://schemas.openxmlformats.org/officeDocument/2006/relationships/image" Target="media/image18.emf"/><Relationship Id="rId56" Type="http://schemas.openxmlformats.org/officeDocument/2006/relationships/oleObject" Target="embeddings/oleObject18.bin"/><Relationship Id="rId57" Type="http://schemas.openxmlformats.org/officeDocument/2006/relationships/image" Target="media/image19.emf"/><Relationship Id="rId58" Type="http://schemas.openxmlformats.org/officeDocument/2006/relationships/oleObject" Target="embeddings/oleObject19.bin"/><Relationship Id="rId59" Type="http://schemas.openxmlformats.org/officeDocument/2006/relationships/image" Target="media/image20.emf"/><Relationship Id="rId150" Type="http://schemas.openxmlformats.org/officeDocument/2006/relationships/oleObject" Target="embeddings/oleObject65.bin"/><Relationship Id="rId151" Type="http://schemas.openxmlformats.org/officeDocument/2006/relationships/image" Target="media/image66.emf"/><Relationship Id="rId152" Type="http://schemas.openxmlformats.org/officeDocument/2006/relationships/oleObject" Target="embeddings/oleObject66.bin"/><Relationship Id="rId153" Type="http://schemas.openxmlformats.org/officeDocument/2006/relationships/image" Target="media/image67.emf"/><Relationship Id="rId154" Type="http://schemas.openxmlformats.org/officeDocument/2006/relationships/oleObject" Target="embeddings/oleObject67.bin"/><Relationship Id="rId155" Type="http://schemas.openxmlformats.org/officeDocument/2006/relationships/image" Target="media/image68.emf"/><Relationship Id="rId156" Type="http://schemas.openxmlformats.org/officeDocument/2006/relationships/oleObject" Target="embeddings/oleObject68.bin"/><Relationship Id="rId157" Type="http://schemas.openxmlformats.org/officeDocument/2006/relationships/image" Target="media/image69.emf"/><Relationship Id="rId158" Type="http://schemas.openxmlformats.org/officeDocument/2006/relationships/oleObject" Target="embeddings/oleObject69.bin"/><Relationship Id="rId159" Type="http://schemas.openxmlformats.org/officeDocument/2006/relationships/image" Target="media/image70.emf"/><Relationship Id="rId240" Type="http://schemas.openxmlformats.org/officeDocument/2006/relationships/oleObject" Target="embeddings/oleObject110.bin"/><Relationship Id="rId241" Type="http://schemas.openxmlformats.org/officeDocument/2006/relationships/image" Target="media/image111.emf"/><Relationship Id="rId242" Type="http://schemas.openxmlformats.org/officeDocument/2006/relationships/oleObject" Target="embeddings/oleObject111.bin"/><Relationship Id="rId243" Type="http://schemas.openxmlformats.org/officeDocument/2006/relationships/image" Target="media/image112.emf"/><Relationship Id="rId244" Type="http://schemas.openxmlformats.org/officeDocument/2006/relationships/oleObject" Target="embeddings/oleObject112.bin"/><Relationship Id="rId245" Type="http://schemas.openxmlformats.org/officeDocument/2006/relationships/image" Target="media/image113.png"/><Relationship Id="rId246" Type="http://schemas.openxmlformats.org/officeDocument/2006/relationships/image" Target="media/image114.emf"/><Relationship Id="rId247" Type="http://schemas.openxmlformats.org/officeDocument/2006/relationships/oleObject" Target="embeddings/oleObject113.bin"/><Relationship Id="rId248" Type="http://schemas.openxmlformats.org/officeDocument/2006/relationships/image" Target="media/image115.emf"/><Relationship Id="rId249" Type="http://schemas.openxmlformats.org/officeDocument/2006/relationships/oleObject" Target="embeddings/oleObject114.bin"/><Relationship Id="rId330" Type="http://schemas.openxmlformats.org/officeDocument/2006/relationships/image" Target="media/image156.emf"/><Relationship Id="rId331" Type="http://schemas.openxmlformats.org/officeDocument/2006/relationships/oleObject" Target="embeddings/oleObject155.bin"/><Relationship Id="rId332" Type="http://schemas.openxmlformats.org/officeDocument/2006/relationships/image" Target="media/image157.emf"/><Relationship Id="rId333" Type="http://schemas.openxmlformats.org/officeDocument/2006/relationships/oleObject" Target="embeddings/oleObject156.bin"/><Relationship Id="rId334" Type="http://schemas.openxmlformats.org/officeDocument/2006/relationships/image" Target="media/image158.emf"/><Relationship Id="rId335" Type="http://schemas.openxmlformats.org/officeDocument/2006/relationships/oleObject" Target="embeddings/oleObject157.bin"/><Relationship Id="rId336" Type="http://schemas.openxmlformats.org/officeDocument/2006/relationships/image" Target="media/image159.emf"/><Relationship Id="rId337" Type="http://schemas.openxmlformats.org/officeDocument/2006/relationships/oleObject" Target="embeddings/oleObject158.bin"/><Relationship Id="rId338" Type="http://schemas.openxmlformats.org/officeDocument/2006/relationships/image" Target="media/image160.emf"/><Relationship Id="rId339" Type="http://schemas.openxmlformats.org/officeDocument/2006/relationships/oleObject" Target="embeddings/oleObject159.bin"/><Relationship Id="rId60" Type="http://schemas.openxmlformats.org/officeDocument/2006/relationships/oleObject" Target="embeddings/oleObject20.bin"/><Relationship Id="rId61" Type="http://schemas.openxmlformats.org/officeDocument/2006/relationships/image" Target="media/image21.emf"/><Relationship Id="rId62" Type="http://schemas.openxmlformats.org/officeDocument/2006/relationships/oleObject" Target="embeddings/oleObject21.bin"/><Relationship Id="rId63" Type="http://schemas.openxmlformats.org/officeDocument/2006/relationships/image" Target="media/image22.emf"/><Relationship Id="rId64" Type="http://schemas.openxmlformats.org/officeDocument/2006/relationships/oleObject" Target="embeddings/oleObject22.bin"/><Relationship Id="rId65" Type="http://schemas.openxmlformats.org/officeDocument/2006/relationships/image" Target="media/image23.emf"/><Relationship Id="rId66" Type="http://schemas.openxmlformats.org/officeDocument/2006/relationships/oleObject" Target="embeddings/oleObject23.bin"/><Relationship Id="rId67" Type="http://schemas.openxmlformats.org/officeDocument/2006/relationships/image" Target="media/image24.emf"/><Relationship Id="rId68" Type="http://schemas.openxmlformats.org/officeDocument/2006/relationships/oleObject" Target="embeddings/oleObject24.bin"/><Relationship Id="rId69" Type="http://schemas.openxmlformats.org/officeDocument/2006/relationships/image" Target="media/image25.emf"/><Relationship Id="rId160" Type="http://schemas.openxmlformats.org/officeDocument/2006/relationships/oleObject" Target="embeddings/oleObject70.bin"/><Relationship Id="rId161" Type="http://schemas.openxmlformats.org/officeDocument/2006/relationships/image" Target="media/image71.emf"/><Relationship Id="rId162" Type="http://schemas.openxmlformats.org/officeDocument/2006/relationships/oleObject" Target="embeddings/oleObject71.bin"/><Relationship Id="rId163" Type="http://schemas.openxmlformats.org/officeDocument/2006/relationships/image" Target="media/image72.emf"/><Relationship Id="rId164" Type="http://schemas.openxmlformats.org/officeDocument/2006/relationships/oleObject" Target="embeddings/oleObject72.bin"/><Relationship Id="rId165" Type="http://schemas.openxmlformats.org/officeDocument/2006/relationships/image" Target="media/image73.emf"/><Relationship Id="rId166" Type="http://schemas.openxmlformats.org/officeDocument/2006/relationships/oleObject" Target="embeddings/oleObject73.bin"/><Relationship Id="rId167" Type="http://schemas.openxmlformats.org/officeDocument/2006/relationships/image" Target="media/image74.emf"/><Relationship Id="rId168" Type="http://schemas.openxmlformats.org/officeDocument/2006/relationships/oleObject" Target="embeddings/oleObject74.bin"/><Relationship Id="rId169" Type="http://schemas.openxmlformats.org/officeDocument/2006/relationships/image" Target="media/image75.emf"/><Relationship Id="rId250" Type="http://schemas.openxmlformats.org/officeDocument/2006/relationships/image" Target="media/image116.emf"/><Relationship Id="rId251" Type="http://schemas.openxmlformats.org/officeDocument/2006/relationships/oleObject" Target="embeddings/oleObject115.bin"/><Relationship Id="rId252" Type="http://schemas.openxmlformats.org/officeDocument/2006/relationships/image" Target="media/image117.emf"/><Relationship Id="rId253" Type="http://schemas.openxmlformats.org/officeDocument/2006/relationships/oleObject" Target="embeddings/oleObject116.bin"/><Relationship Id="rId254" Type="http://schemas.openxmlformats.org/officeDocument/2006/relationships/image" Target="media/image118.emf"/><Relationship Id="rId255" Type="http://schemas.openxmlformats.org/officeDocument/2006/relationships/oleObject" Target="embeddings/oleObject117.bin"/><Relationship Id="rId256" Type="http://schemas.openxmlformats.org/officeDocument/2006/relationships/image" Target="media/image119.emf"/><Relationship Id="rId257" Type="http://schemas.openxmlformats.org/officeDocument/2006/relationships/oleObject" Target="embeddings/oleObject118.bin"/><Relationship Id="rId258" Type="http://schemas.openxmlformats.org/officeDocument/2006/relationships/image" Target="media/image120.emf"/><Relationship Id="rId259" Type="http://schemas.openxmlformats.org/officeDocument/2006/relationships/oleObject" Target="embeddings/oleObject119.bin"/><Relationship Id="rId340" Type="http://schemas.openxmlformats.org/officeDocument/2006/relationships/image" Target="media/image161.emf"/><Relationship Id="rId341" Type="http://schemas.openxmlformats.org/officeDocument/2006/relationships/oleObject" Target="embeddings/oleObject160.bin"/><Relationship Id="rId342" Type="http://schemas.openxmlformats.org/officeDocument/2006/relationships/image" Target="media/image162.emf"/><Relationship Id="rId343" Type="http://schemas.openxmlformats.org/officeDocument/2006/relationships/oleObject" Target="embeddings/oleObject161.bin"/><Relationship Id="rId344" Type="http://schemas.openxmlformats.org/officeDocument/2006/relationships/image" Target="media/image163.emf"/><Relationship Id="rId100" Type="http://schemas.openxmlformats.org/officeDocument/2006/relationships/oleObject" Target="embeddings/oleObject40.bin"/><Relationship Id="rId101" Type="http://schemas.openxmlformats.org/officeDocument/2006/relationships/image" Target="media/image41.emf"/><Relationship Id="rId102" Type="http://schemas.openxmlformats.org/officeDocument/2006/relationships/oleObject" Target="embeddings/oleObject41.bin"/><Relationship Id="rId103" Type="http://schemas.openxmlformats.org/officeDocument/2006/relationships/image" Target="media/image42.emf"/><Relationship Id="rId104" Type="http://schemas.openxmlformats.org/officeDocument/2006/relationships/oleObject" Target="embeddings/oleObject42.bin"/><Relationship Id="rId105" Type="http://schemas.openxmlformats.org/officeDocument/2006/relationships/image" Target="media/image4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2773</Words>
  <Characters>15812</Characters>
  <Application>Microsoft Macintosh Word</Application>
  <DocSecurity>0</DocSecurity>
  <Lines>131</Lines>
  <Paragraphs>37</Paragraphs>
  <ScaleCrop>false</ScaleCrop>
  <Company/>
  <LinksUpToDate>false</LinksUpToDate>
  <CharactersWithSpaces>18548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FredIsa Mandon</dc:creator>
  <cp:keywords/>
  <dc:description/>
  <cp:lastModifiedBy>FredIsa Mandon</cp:lastModifiedBy>
  <cp:revision>2</cp:revision>
  <cp:lastPrinted>2022-02-01T10:30:00Z</cp:lastPrinted>
  <dcterms:created xsi:type="dcterms:W3CDTF">2022-02-02T11:29:00Z</dcterms:created>
  <dcterms:modified xsi:type="dcterms:W3CDTF">2022-02-02T11:29:00Z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